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4BC" w14:textId="3EABD79D" w:rsidR="00C43209" w:rsidRDefault="005B696E" w:rsidP="00DF5EB7">
      <w:pPr>
        <w:spacing w:after="0"/>
        <w:jc w:val="center"/>
      </w:pPr>
      <w:r>
        <w:t>9</w:t>
      </w:r>
      <w:r w:rsidR="00045FFD">
        <w:t>º ANO</w:t>
      </w:r>
    </w:p>
    <w:tbl>
      <w:tblPr>
        <w:tblStyle w:val="Tabelacomgrade"/>
        <w:tblW w:w="0" w:type="auto"/>
        <w:tblLook w:val="04A0" w:firstRow="1" w:lastRow="0" w:firstColumn="1" w:lastColumn="0" w:noHBand="0" w:noVBand="1"/>
      </w:tblPr>
      <w:tblGrid>
        <w:gridCol w:w="4810"/>
        <w:gridCol w:w="4810"/>
        <w:gridCol w:w="4812"/>
      </w:tblGrid>
      <w:tr w:rsidR="00FE61B8" w:rsidRPr="00A153BA" w14:paraId="05B9B4C7" w14:textId="77777777" w:rsidTr="00790018">
        <w:trPr>
          <w:trHeight w:val="244"/>
        </w:trPr>
        <w:tc>
          <w:tcPr>
            <w:tcW w:w="14432" w:type="dxa"/>
            <w:gridSpan w:val="3"/>
            <w:shd w:val="clear" w:color="auto" w:fill="BFBFBF" w:themeFill="background1" w:themeFillShade="BF"/>
            <w:vAlign w:val="center"/>
          </w:tcPr>
          <w:p w14:paraId="273A6176" w14:textId="7EF7D793" w:rsidR="00FE61B8" w:rsidRPr="00A153BA" w:rsidRDefault="00790018" w:rsidP="008B2926">
            <w:pPr>
              <w:jc w:val="center"/>
              <w:rPr>
                <w:rFonts w:ascii="Times New Roman" w:hAnsi="Times New Roman" w:cs="Times New Roman"/>
                <w:sz w:val="20"/>
                <w:szCs w:val="20"/>
              </w:rPr>
            </w:pPr>
            <w:r w:rsidRPr="00A153BA">
              <w:rPr>
                <w:rFonts w:ascii="Times New Roman" w:hAnsi="Times New Roman" w:cs="Times New Roman"/>
                <w:sz w:val="20"/>
                <w:szCs w:val="20"/>
              </w:rPr>
              <w:t>LÍNGUA PORTUGUESA</w:t>
            </w:r>
          </w:p>
        </w:tc>
      </w:tr>
      <w:tr w:rsidR="008B2926" w:rsidRPr="00A153BA" w14:paraId="72F830D0" w14:textId="77777777" w:rsidTr="00045FFD">
        <w:trPr>
          <w:trHeight w:val="228"/>
        </w:trPr>
        <w:tc>
          <w:tcPr>
            <w:tcW w:w="4810" w:type="dxa"/>
            <w:shd w:val="clear" w:color="auto" w:fill="FFFF00"/>
            <w:vAlign w:val="center"/>
          </w:tcPr>
          <w:p w14:paraId="203AFF13" w14:textId="1119184E" w:rsidR="008B2926" w:rsidRPr="00A153BA" w:rsidRDefault="008B2926" w:rsidP="008B2926">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12582F88" w14:textId="1F309873" w:rsidR="008B2926" w:rsidRPr="00A153BA" w:rsidRDefault="008B2926" w:rsidP="008B2926">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5C242DA6" w14:textId="71471407" w:rsidR="008B2926" w:rsidRPr="00A153BA" w:rsidRDefault="008B2926" w:rsidP="008B2926">
            <w:pPr>
              <w:jc w:val="center"/>
              <w:rPr>
                <w:rFonts w:ascii="Times New Roman" w:hAnsi="Times New Roman" w:cs="Times New Roman"/>
                <w:sz w:val="20"/>
                <w:szCs w:val="20"/>
              </w:rPr>
            </w:pPr>
            <w:r w:rsidRPr="00A153BA">
              <w:rPr>
                <w:rFonts w:ascii="Times New Roman" w:hAnsi="Times New Roman" w:cs="Times New Roman"/>
                <w:sz w:val="20"/>
                <w:szCs w:val="20"/>
              </w:rPr>
              <w:t>SUGESTÕES DE ATIVIDADES</w:t>
            </w:r>
          </w:p>
        </w:tc>
      </w:tr>
      <w:tr w:rsidR="00E00125" w:rsidRPr="00A153BA" w14:paraId="5909CCCF" w14:textId="77777777" w:rsidTr="00045FFD">
        <w:trPr>
          <w:trHeight w:val="2810"/>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EF464C" w14:paraId="08C6D1BB" w14:textId="77777777" w:rsidTr="00EF464C">
              <w:trPr>
                <w:tblCellSpacing w:w="15" w:type="dxa"/>
              </w:trPr>
              <w:tc>
                <w:tcPr>
                  <w:tcW w:w="0" w:type="auto"/>
                  <w:vAlign w:val="center"/>
                  <w:hideMark/>
                </w:tcPr>
                <w:p w14:paraId="0A832BE0"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os interesses que movem o campo jornalístico, os efeitos das novas tecnologias no campo e as condições que fazem da informação uma mercadoria, de forma a poder desenvolver uma atitude crítica frente aos textos jornalísticos.</w:t>
                  </w:r>
                </w:p>
              </w:tc>
            </w:tr>
            <w:tr w:rsidR="009232D5" w:rsidRPr="00EF464C" w14:paraId="05EF2318" w14:textId="77777777" w:rsidTr="00EF464C">
              <w:trPr>
                <w:tblCellSpacing w:w="15" w:type="dxa"/>
              </w:trPr>
              <w:tc>
                <w:tcPr>
                  <w:tcW w:w="0" w:type="auto"/>
                  <w:vAlign w:val="center"/>
                  <w:hideMark/>
                </w:tcPr>
                <w:p w14:paraId="4E68982C"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w:t>
                  </w:r>
                </w:p>
              </w:tc>
            </w:tr>
            <w:tr w:rsidR="009232D5" w:rsidRPr="00EF464C" w14:paraId="56EB77FD" w14:textId="77777777" w:rsidTr="00EF464C">
              <w:trPr>
                <w:tblCellSpacing w:w="15" w:type="dxa"/>
              </w:trPr>
              <w:tc>
                <w:tcPr>
                  <w:tcW w:w="0" w:type="auto"/>
                  <w:vAlign w:val="center"/>
                  <w:hideMark/>
                </w:tcPr>
                <w:p w14:paraId="4221FD20"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textos de opinião (artigos de opinião, editoriais, cartas de leitores, comentários, posts de blog e de redes sociais, charges, memes, gifs etc.) e posicionar-se de forma crítica e fundamentada, ética e respeitosa frente a fatos e opiniões relacionados a esses textos.</w:t>
                  </w:r>
                </w:p>
              </w:tc>
            </w:tr>
            <w:tr w:rsidR="009232D5" w:rsidRPr="00EF464C" w14:paraId="06D276E0" w14:textId="77777777" w:rsidTr="00EF464C">
              <w:trPr>
                <w:tblCellSpacing w:w="15" w:type="dxa"/>
              </w:trPr>
              <w:tc>
                <w:tcPr>
                  <w:tcW w:w="0" w:type="auto"/>
                  <w:vAlign w:val="center"/>
                  <w:hideMark/>
                </w:tcPr>
                <w:p w14:paraId="2266FB28"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tc>
            </w:tr>
            <w:tr w:rsidR="009232D5" w:rsidRPr="00EF464C" w14:paraId="2D1E413F" w14:textId="77777777" w:rsidTr="00EF464C">
              <w:trPr>
                <w:tblCellSpacing w:w="15" w:type="dxa"/>
              </w:trPr>
              <w:tc>
                <w:tcPr>
                  <w:tcW w:w="0" w:type="auto"/>
                  <w:vAlign w:val="center"/>
                  <w:hideMark/>
                </w:tcPr>
                <w:p w14:paraId="53272B9E"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 efeito de sentido produzido pelo uso, em textos, de recurso a formas de apropriação textual (paráfrases, citações, discurso direto, indireto ou indireto livre).</w:t>
                  </w:r>
                </w:p>
              </w:tc>
            </w:tr>
            <w:tr w:rsidR="009232D5" w:rsidRPr="00EF464C" w14:paraId="3717E4E1" w14:textId="77777777" w:rsidTr="00EF464C">
              <w:trPr>
                <w:tblCellSpacing w:w="15" w:type="dxa"/>
              </w:trPr>
              <w:tc>
                <w:tcPr>
                  <w:tcW w:w="0" w:type="auto"/>
                  <w:vAlign w:val="center"/>
                  <w:hideMark/>
                </w:tcPr>
                <w:p w14:paraId="7CB9E194"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 uso de recursos persuasivos em textos argumentativos diversos (como a elaboração do título, escolhas lexicais, construções metafóricas, a explicitação ou a ocultação de fontes de informação) e seus efeitos de sentido.</w:t>
                  </w:r>
                </w:p>
              </w:tc>
            </w:tr>
            <w:tr w:rsidR="009232D5" w:rsidRPr="00EF464C" w14:paraId="68C11E2B" w14:textId="77777777" w:rsidTr="00EF464C">
              <w:trPr>
                <w:tblCellSpacing w:w="15" w:type="dxa"/>
              </w:trPr>
              <w:tc>
                <w:tcPr>
                  <w:tcW w:w="0" w:type="auto"/>
                  <w:vAlign w:val="center"/>
                  <w:hideMark/>
                </w:tcPr>
                <w:p w14:paraId="2AB4619C"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tc>
            </w:tr>
            <w:tr w:rsidR="009232D5" w:rsidRPr="00EF464C" w14:paraId="75451B42" w14:textId="77777777" w:rsidTr="00EF464C">
              <w:trPr>
                <w:tblCellSpacing w:w="15" w:type="dxa"/>
              </w:trPr>
              <w:tc>
                <w:tcPr>
                  <w:tcW w:w="0" w:type="auto"/>
                  <w:vAlign w:val="center"/>
                  <w:hideMark/>
                </w:tcPr>
                <w:p w14:paraId="53AF392D"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Planejar reportagem impressa e em outras mídias (rádio ou TV/vídeo, sites),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tc>
            </w:tr>
            <w:tr w:rsidR="009232D5" w:rsidRPr="00EF464C" w14:paraId="343B328F" w14:textId="77777777" w:rsidTr="00EF464C">
              <w:trPr>
                <w:tblCellSpacing w:w="15" w:type="dxa"/>
              </w:trPr>
              <w:tc>
                <w:tcPr>
                  <w:tcW w:w="0" w:type="auto"/>
                  <w:vAlign w:val="center"/>
                  <w:hideMark/>
                </w:tcPr>
                <w:p w14:paraId="7733A7C9"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w:t>
                  </w:r>
                </w:p>
              </w:tc>
            </w:tr>
            <w:tr w:rsidR="009232D5" w:rsidRPr="00EF464C" w14:paraId="34480C62" w14:textId="77777777" w:rsidTr="00EF464C">
              <w:trPr>
                <w:tblCellSpacing w:w="15" w:type="dxa"/>
              </w:trPr>
              <w:tc>
                <w:tcPr>
                  <w:tcW w:w="0" w:type="auto"/>
                  <w:vAlign w:val="center"/>
                  <w:hideMark/>
                </w:tcPr>
                <w:p w14:paraId="5E0F5670"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tc>
            </w:tr>
            <w:tr w:rsidR="009232D5" w:rsidRPr="00EF464C" w14:paraId="30B7402A" w14:textId="77777777" w:rsidTr="00EF464C">
              <w:trPr>
                <w:tblCellSpacing w:w="15" w:type="dxa"/>
              </w:trPr>
              <w:tc>
                <w:tcPr>
                  <w:tcW w:w="0" w:type="auto"/>
                  <w:vAlign w:val="center"/>
                  <w:hideMark/>
                </w:tcPr>
                <w:p w14:paraId="4B0FEA89"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w:t>
                  </w:r>
                </w:p>
              </w:tc>
            </w:tr>
            <w:tr w:rsidR="009232D5" w:rsidRPr="00EF464C" w14:paraId="668A2041" w14:textId="77777777" w:rsidTr="00EF464C">
              <w:trPr>
                <w:tblCellSpacing w:w="15" w:type="dxa"/>
              </w:trPr>
              <w:tc>
                <w:tcPr>
                  <w:tcW w:w="0" w:type="auto"/>
                  <w:vAlign w:val="center"/>
                  <w:hideMark/>
                </w:tcPr>
                <w:p w14:paraId="01254C99"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w:t>
                  </w:r>
                  <w:r w:rsidRPr="009232D5">
                    <w:rPr>
                      <w:rFonts w:ascii="Times New Roman" w:eastAsia="Times New Roman" w:hAnsi="Times New Roman" w:cs="Times New Roman"/>
                      <w:sz w:val="20"/>
                      <w:szCs w:val="20"/>
                      <w:lang w:eastAsia="pt-BR"/>
                    </w:rPr>
                    <w:lastRenderedPageBreak/>
                    <w:t>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tc>
            </w:tr>
            <w:tr w:rsidR="009232D5" w:rsidRPr="00EF464C" w14:paraId="17D160E6" w14:textId="77777777" w:rsidTr="00EF464C">
              <w:trPr>
                <w:tblCellSpacing w:w="15" w:type="dxa"/>
              </w:trPr>
              <w:tc>
                <w:tcPr>
                  <w:tcW w:w="0" w:type="auto"/>
                  <w:vAlign w:val="center"/>
                  <w:hideMark/>
                </w:tcPr>
                <w:p w14:paraId="5C045649"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multimidiática, adequando-a a seu contexto de publicação e garantindo a relevância das informações mantidas e a continuidade temática.</w:t>
                  </w:r>
                </w:p>
              </w:tc>
            </w:tr>
            <w:tr w:rsidR="009232D5" w:rsidRPr="00EF464C" w14:paraId="2E857315" w14:textId="77777777" w:rsidTr="00EF464C">
              <w:trPr>
                <w:tblCellSpacing w:w="15" w:type="dxa"/>
              </w:trPr>
              <w:tc>
                <w:tcPr>
                  <w:tcW w:w="0" w:type="auto"/>
                  <w:vAlign w:val="center"/>
                  <w:hideMark/>
                </w:tcPr>
                <w:p w14:paraId="567F1140"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em textos argumentativos e propositivos, os movimentos argumentativos de sustentação, refutação e negociação e os tipos de argumentos, avaliando a força/tipo dos argumentos utilizados.</w:t>
                  </w:r>
                </w:p>
              </w:tc>
            </w:tr>
            <w:tr w:rsidR="009232D5" w:rsidRPr="00EF464C" w14:paraId="3DAABCA5" w14:textId="77777777" w:rsidTr="00EF464C">
              <w:trPr>
                <w:tblCellSpacing w:w="15" w:type="dxa"/>
              </w:trPr>
              <w:tc>
                <w:tcPr>
                  <w:tcW w:w="0" w:type="auto"/>
                  <w:vAlign w:val="center"/>
                  <w:hideMark/>
                </w:tcPr>
                <w:p w14:paraId="509CB396"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Utilizar, nos debates, operadores argumentativos que marcam a defesa de ideia e de diálogo com a tese do outro: concordo, discordo, concordo parcialmente, do meu ponto de vista, na perspectiva aqui assumida etc.</w:t>
                  </w:r>
                </w:p>
              </w:tc>
            </w:tr>
            <w:tr w:rsidR="009232D5" w:rsidRPr="00EF464C" w14:paraId="3925F5AD" w14:textId="77777777" w:rsidTr="00EF464C">
              <w:trPr>
                <w:tblCellSpacing w:w="15" w:type="dxa"/>
              </w:trPr>
              <w:tc>
                <w:tcPr>
                  <w:tcW w:w="0" w:type="auto"/>
                  <w:vAlign w:val="center"/>
                  <w:hideMark/>
                </w:tcPr>
                <w:p w14:paraId="5A13E8D8"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w:t>
                  </w:r>
                </w:p>
              </w:tc>
            </w:tr>
            <w:tr w:rsidR="009232D5" w:rsidRPr="00EF464C" w14:paraId="745EA0D7" w14:textId="77777777" w:rsidTr="00EF464C">
              <w:trPr>
                <w:tblCellSpacing w:w="15" w:type="dxa"/>
              </w:trPr>
              <w:tc>
                <w:tcPr>
                  <w:tcW w:w="0" w:type="auto"/>
                  <w:vAlign w:val="center"/>
                  <w:hideMark/>
                </w:tcPr>
                <w:p w14:paraId="004EC30C"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tc>
            </w:tr>
            <w:tr w:rsidR="009232D5" w:rsidRPr="00EF464C" w14:paraId="16A10992" w14:textId="77777777" w:rsidTr="00EF464C">
              <w:trPr>
                <w:tblCellSpacing w:w="15" w:type="dxa"/>
              </w:trPr>
              <w:tc>
                <w:tcPr>
                  <w:tcW w:w="0" w:type="auto"/>
                  <w:vAlign w:val="center"/>
                  <w:hideMark/>
                </w:tcPr>
                <w:p w14:paraId="6D4D43DA"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w:t>
                  </w:r>
                  <w:r w:rsidRPr="009232D5">
                    <w:rPr>
                      <w:rFonts w:ascii="Times New Roman" w:eastAsia="Times New Roman" w:hAnsi="Times New Roman" w:cs="Times New Roman"/>
                      <w:sz w:val="20"/>
                      <w:szCs w:val="20"/>
                      <w:lang w:eastAsia="pt-BR"/>
                    </w:rPr>
                    <w:lastRenderedPageBreak/>
                    <w:t>busca de soluções para problemas ou questões que envolvam a vida da escola e da comunidade.</w:t>
                  </w:r>
                </w:p>
              </w:tc>
            </w:tr>
            <w:tr w:rsidR="009232D5" w:rsidRPr="00EF464C" w14:paraId="4B035FA0" w14:textId="77777777" w:rsidTr="00EF464C">
              <w:trPr>
                <w:tblCellSpacing w:w="15" w:type="dxa"/>
              </w:trPr>
              <w:tc>
                <w:tcPr>
                  <w:tcW w:w="0" w:type="auto"/>
                  <w:vAlign w:val="center"/>
                  <w:hideMark/>
                </w:tcPr>
                <w:p w14:paraId="3AF8D971"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p>
              </w:tc>
            </w:tr>
            <w:tr w:rsidR="009232D5" w:rsidRPr="00EF464C" w14:paraId="48CC014D" w14:textId="77777777" w:rsidTr="00EF464C">
              <w:trPr>
                <w:tblCellSpacing w:w="15" w:type="dxa"/>
              </w:trPr>
              <w:tc>
                <w:tcPr>
                  <w:tcW w:w="0" w:type="auto"/>
                  <w:vAlign w:val="center"/>
                  <w:hideMark/>
                </w:tcPr>
                <w:p w14:paraId="5B784AF9"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tc>
            </w:tr>
            <w:tr w:rsidR="009232D5" w:rsidRPr="00EF464C" w14:paraId="7E9A0AA3" w14:textId="77777777" w:rsidTr="00EF464C">
              <w:trPr>
                <w:tblCellSpacing w:w="15" w:type="dxa"/>
              </w:trPr>
              <w:tc>
                <w:tcPr>
                  <w:tcW w:w="0" w:type="auto"/>
                  <w:vAlign w:val="center"/>
                  <w:hideMark/>
                </w:tcPr>
                <w:p w14:paraId="555AC5FB"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Realizar enquetes e pesquisas de opinião, de forma a levantar prioridades, problemas a resolver ou propostas que possam contribuir para melhoria da escola ou da comunidade, caracterizar demanda/necessidade, </w:t>
                  </w:r>
                  <w:r w:rsidRPr="009232D5">
                    <w:rPr>
                      <w:rFonts w:ascii="Times New Roman" w:eastAsia="Times New Roman" w:hAnsi="Times New Roman" w:cs="Times New Roman"/>
                      <w:sz w:val="20"/>
                      <w:szCs w:val="20"/>
                      <w:lang w:eastAsia="pt-BR"/>
                    </w:rPr>
                    <w:lastRenderedPageBreak/>
                    <w:t>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w:t>
                  </w:r>
                </w:p>
              </w:tc>
            </w:tr>
            <w:tr w:rsidR="009232D5" w:rsidRPr="00EF464C" w14:paraId="68EC1E0E" w14:textId="77777777" w:rsidTr="00EF464C">
              <w:trPr>
                <w:tblCellSpacing w:w="15" w:type="dxa"/>
              </w:trPr>
              <w:tc>
                <w:tcPr>
                  <w:tcW w:w="0" w:type="auto"/>
                  <w:vAlign w:val="center"/>
                  <w:hideMark/>
                </w:tcPr>
                <w:p w14:paraId="76971DA7"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tc>
            </w:tr>
            <w:tr w:rsidR="009232D5" w:rsidRPr="00EF464C" w14:paraId="02149EDD" w14:textId="77777777" w:rsidTr="00EF464C">
              <w:trPr>
                <w:tblCellSpacing w:w="15" w:type="dxa"/>
              </w:trPr>
              <w:tc>
                <w:tcPr>
                  <w:tcW w:w="0" w:type="auto"/>
                  <w:vAlign w:val="center"/>
                  <w:hideMark/>
                </w:tcPr>
                <w:p w14:paraId="4549F0FA"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em textos argumentativos, reivindicatórios e propositivos, os movimentos argumentativos utilizados (sustentação, refutação e negociação), avaliando a força dos argumentos utilizados.</w:t>
                  </w:r>
                </w:p>
              </w:tc>
            </w:tr>
            <w:tr w:rsidR="009232D5" w:rsidRPr="00EF464C" w14:paraId="2457D076" w14:textId="77777777" w:rsidTr="00EF464C">
              <w:trPr>
                <w:tblCellSpacing w:w="15" w:type="dxa"/>
              </w:trPr>
              <w:tc>
                <w:tcPr>
                  <w:tcW w:w="0" w:type="auto"/>
                  <w:vAlign w:val="center"/>
                  <w:hideMark/>
                </w:tcPr>
                <w:p w14:paraId="6C1F3151"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Realizar pesquisa, estabelecendo o recorte das questões, usando fontes abertas e confiáveis.</w:t>
                  </w:r>
                </w:p>
              </w:tc>
            </w:tr>
            <w:tr w:rsidR="009232D5" w:rsidRPr="00EF464C" w14:paraId="7235CD07" w14:textId="77777777" w:rsidTr="00EF464C">
              <w:trPr>
                <w:tblCellSpacing w:w="15" w:type="dxa"/>
              </w:trPr>
              <w:tc>
                <w:tcPr>
                  <w:tcW w:w="0" w:type="auto"/>
                  <w:vAlign w:val="center"/>
                  <w:hideMark/>
                </w:tcPr>
                <w:p w14:paraId="57E51123"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Divulgar o resultado de pesquisas por meio de apresentações orais, verbetes de enciclopédias colaborativas, reportagens de divulgação científica, vlogs científicos, vídeos de diferentes tipos etc.</w:t>
                  </w:r>
                </w:p>
              </w:tc>
            </w:tr>
            <w:tr w:rsidR="009232D5" w:rsidRPr="00EF464C" w14:paraId="2A493AE5" w14:textId="77777777" w:rsidTr="00EF464C">
              <w:trPr>
                <w:tblCellSpacing w:w="15" w:type="dxa"/>
              </w:trPr>
              <w:tc>
                <w:tcPr>
                  <w:tcW w:w="0" w:type="auto"/>
                  <w:vAlign w:val="center"/>
                  <w:hideMark/>
                </w:tcPr>
                <w:p w14:paraId="15077AA9"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Produzir resenhas, a partir das notas e/ou esquemas feitos, com o manejo adequado das vozes envolvidas (do resenhador, do autor da obra e, se for o caso, também dos autores citados na obra resenhada), por meio do uso de paráfrases, marcas do discurso reportado e citações.</w:t>
                  </w:r>
                </w:p>
              </w:tc>
            </w:tr>
            <w:tr w:rsidR="009232D5" w:rsidRPr="00EF464C" w14:paraId="6DDF340B" w14:textId="77777777" w:rsidTr="00EF464C">
              <w:trPr>
                <w:tblCellSpacing w:w="15" w:type="dxa"/>
              </w:trPr>
              <w:tc>
                <w:tcPr>
                  <w:tcW w:w="0" w:type="auto"/>
                  <w:vAlign w:val="center"/>
                  <w:hideMark/>
                </w:tcPr>
                <w:p w14:paraId="56651C36"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Tecer considerações e formular problematizações pertinentes, em momentos oportunos, em situações de aulas, apresentação oral, seminário etc.</w:t>
                  </w:r>
                </w:p>
              </w:tc>
            </w:tr>
            <w:tr w:rsidR="009232D5" w:rsidRPr="00EF464C" w14:paraId="44AA2627" w14:textId="77777777" w:rsidTr="00EF464C">
              <w:trPr>
                <w:tblCellSpacing w:w="15" w:type="dxa"/>
              </w:trPr>
              <w:tc>
                <w:tcPr>
                  <w:tcW w:w="0" w:type="auto"/>
                  <w:vAlign w:val="center"/>
                  <w:hideMark/>
                </w:tcPr>
                <w:p w14:paraId="26DC7406"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tc>
            </w:tr>
            <w:tr w:rsidR="009232D5" w:rsidRPr="00EF464C" w14:paraId="5B9FA910" w14:textId="77777777" w:rsidTr="00EF464C">
              <w:trPr>
                <w:tblCellSpacing w:w="15" w:type="dxa"/>
              </w:trPr>
              <w:tc>
                <w:tcPr>
                  <w:tcW w:w="0" w:type="auto"/>
                  <w:vAlign w:val="center"/>
                  <w:hideMark/>
                </w:tcPr>
                <w:p w14:paraId="4E86749E"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tc>
            </w:tr>
            <w:tr w:rsidR="009232D5" w:rsidRPr="00EF464C" w14:paraId="5C863513" w14:textId="77777777" w:rsidTr="00EF464C">
              <w:trPr>
                <w:tblCellSpacing w:w="15" w:type="dxa"/>
              </w:trPr>
              <w:tc>
                <w:tcPr>
                  <w:tcW w:w="0" w:type="auto"/>
                  <w:vAlign w:val="center"/>
                  <w:hideMark/>
                </w:tcPr>
                <w:p w14:paraId="1725ACD2"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 estrutura de hipertexto e hiperlinks em textos de divulgação científica que circulam na Web e proceder à remissão a conceitos e relações por meio de links.</w:t>
                  </w:r>
                </w:p>
              </w:tc>
            </w:tr>
            <w:tr w:rsidR="009232D5" w:rsidRPr="00EF464C" w14:paraId="142C846A" w14:textId="77777777" w:rsidTr="00EF464C">
              <w:trPr>
                <w:tblCellSpacing w:w="15" w:type="dxa"/>
              </w:trPr>
              <w:tc>
                <w:tcPr>
                  <w:tcW w:w="0" w:type="auto"/>
                  <w:vAlign w:val="center"/>
                  <w:hideMark/>
                </w:tcPr>
                <w:p w14:paraId="23AF10F7"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w:t>
                  </w:r>
                  <w:r w:rsidRPr="009232D5">
                    <w:rPr>
                      <w:rFonts w:ascii="Times New Roman" w:eastAsia="Times New Roman" w:hAnsi="Times New Roman" w:cs="Times New Roman"/>
                      <w:sz w:val="20"/>
                      <w:szCs w:val="20"/>
                      <w:lang w:eastAsia="pt-BR"/>
                    </w:rPr>
                    <w:lastRenderedPageBreak/>
                    <w:t>quase certo (¿talvez, assim, possivelmente, provavelmente, eventualmente¿).</w:t>
                  </w:r>
                </w:p>
              </w:tc>
            </w:tr>
            <w:tr w:rsidR="009232D5" w:rsidRPr="00EF464C" w14:paraId="1641116B" w14:textId="77777777" w:rsidTr="00EF464C">
              <w:trPr>
                <w:tblCellSpacing w:w="15" w:type="dxa"/>
              </w:trPr>
              <w:tc>
                <w:tcPr>
                  <w:tcW w:w="0" w:type="auto"/>
                  <w:vAlign w:val="center"/>
                  <w:hideMark/>
                </w:tcPr>
                <w:p w14:paraId="0AE09D65"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tc>
            </w:tr>
            <w:tr w:rsidR="009232D5" w:rsidRPr="00EF464C" w14:paraId="594E7412" w14:textId="77777777" w:rsidTr="00EF464C">
              <w:trPr>
                <w:tblCellSpacing w:w="15" w:type="dxa"/>
              </w:trPr>
              <w:tc>
                <w:tcPr>
                  <w:tcW w:w="0" w:type="auto"/>
                  <w:vAlign w:val="center"/>
                  <w:hideMark/>
                </w:tcPr>
                <w:p w14:paraId="5945F20A"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tc>
            </w:tr>
            <w:tr w:rsidR="009232D5" w:rsidRPr="00EF464C" w14:paraId="4A8D1370" w14:textId="77777777" w:rsidTr="00EF464C">
              <w:trPr>
                <w:tblCellSpacing w:w="15" w:type="dxa"/>
              </w:trPr>
              <w:tc>
                <w:tcPr>
                  <w:tcW w:w="0" w:type="auto"/>
                  <w:vAlign w:val="center"/>
                  <w:hideMark/>
                </w:tcPr>
                <w:p w14:paraId="31C7A9EF"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 organização de texto dramático apresentado em teatro, televisão, cinema, identificando e percebendo os sentidos decorrentes dos recursos linguísticos e semióticos que sustentam sua realização como peça teatral, novela, filme etc.</w:t>
                  </w:r>
                </w:p>
              </w:tc>
            </w:tr>
            <w:tr w:rsidR="009232D5" w:rsidRPr="00EF464C" w14:paraId="495500DA" w14:textId="77777777" w:rsidTr="00EF464C">
              <w:trPr>
                <w:tblCellSpacing w:w="15" w:type="dxa"/>
              </w:trPr>
              <w:tc>
                <w:tcPr>
                  <w:tcW w:w="0" w:type="auto"/>
                  <w:vAlign w:val="center"/>
                  <w:hideMark/>
                </w:tcPr>
                <w:p w14:paraId="212F840F"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r>
            <w:tr w:rsidR="009232D5" w:rsidRPr="00EF464C" w14:paraId="1AF656D1" w14:textId="77777777" w:rsidTr="00EF464C">
              <w:trPr>
                <w:tblCellSpacing w:w="15" w:type="dxa"/>
              </w:trPr>
              <w:tc>
                <w:tcPr>
                  <w:tcW w:w="0" w:type="auto"/>
                  <w:vAlign w:val="center"/>
                  <w:hideMark/>
                </w:tcPr>
                <w:p w14:paraId="5D0E846F"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tc>
            </w:tr>
            <w:tr w:rsidR="009232D5" w:rsidRPr="00EF464C" w14:paraId="1F6BA32A" w14:textId="77777777" w:rsidTr="00EF464C">
              <w:trPr>
                <w:tblCellSpacing w:w="15" w:type="dxa"/>
              </w:trPr>
              <w:tc>
                <w:tcPr>
                  <w:tcW w:w="0" w:type="auto"/>
                  <w:vAlign w:val="center"/>
                  <w:hideMark/>
                </w:tcPr>
                <w:p w14:paraId="776D5B27" w14:textId="77777777" w:rsidR="009232D5" w:rsidRPr="009232D5" w:rsidRDefault="009232D5" w:rsidP="009232D5">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os efeitos de sentido do uso de figuras de linguagem como ironia, eufemismo, antítese, aliteração, assonância, dentre outras.</w:t>
                  </w:r>
                </w:p>
              </w:tc>
            </w:tr>
          </w:tbl>
          <w:p w14:paraId="367590E7"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0CA3D314"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03E55A9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Tipos de predicado;</w:t>
            </w:r>
          </w:p>
          <w:p w14:paraId="10D03E4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Figuras de linguagem: paradoxo, anáfora, metáfora e eufemismo;</w:t>
            </w:r>
          </w:p>
          <w:p w14:paraId="1FF1D5D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Predicativo do sujeito e predicativo do objeto;</w:t>
            </w:r>
          </w:p>
          <w:p w14:paraId="1BA5DE8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Pontuação: vírgula para separar termos da oração;</w:t>
            </w:r>
          </w:p>
          <w:p w14:paraId="455745E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Predicado verbo-nominal.</w:t>
            </w:r>
          </w:p>
          <w:p w14:paraId="402071E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imagens: fotografia, fotorreportagem e telas;</w:t>
            </w:r>
          </w:p>
          <w:p w14:paraId="37BD6D8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conto;</w:t>
            </w:r>
          </w:p>
          <w:p w14:paraId="791E9A2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conto;</w:t>
            </w:r>
          </w:p>
          <w:p w14:paraId="260C64B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cartaz de campanha;</w:t>
            </w:r>
          </w:p>
          <w:p w14:paraId="447FBFD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tirinha;</w:t>
            </w:r>
          </w:p>
          <w:p w14:paraId="73EF069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Narrativa: tempo cronológico x tempo psicológico;</w:t>
            </w:r>
          </w:p>
          <w:p w14:paraId="33DC181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texto informativo;</w:t>
            </w:r>
          </w:p>
          <w:p w14:paraId="1D94C00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romance (fragmento);</w:t>
            </w:r>
          </w:p>
          <w:p w14:paraId="6E96F98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romance;</w:t>
            </w:r>
          </w:p>
          <w:p w14:paraId="30EF59A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notícia;</w:t>
            </w:r>
          </w:p>
          <w:p w14:paraId="694E482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resenha de filme;</w:t>
            </w:r>
          </w:p>
          <w:p w14:paraId="7B32279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conto em quadrinhos;</w:t>
            </w:r>
          </w:p>
          <w:p w14:paraId="4E26245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poema.</w:t>
            </w:r>
          </w:p>
          <w:p w14:paraId="284C54D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Exposição oral: mostra de fotografia;</w:t>
            </w:r>
          </w:p>
          <w:p w14:paraId="135FFAB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Discussão oral.</w:t>
            </w:r>
          </w:p>
          <w:p w14:paraId="642268A4"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Produção de conto</w:t>
            </w:r>
          </w:p>
          <w:p w14:paraId="171548D4" w14:textId="77777777" w:rsidR="00E00125" w:rsidRPr="00A153BA" w:rsidRDefault="00E00125" w:rsidP="00E00125">
            <w:pPr>
              <w:rPr>
                <w:rFonts w:ascii="Times New Roman" w:hAnsi="Times New Roman" w:cs="Times New Roman"/>
                <w:b/>
                <w:sz w:val="20"/>
                <w:szCs w:val="20"/>
              </w:rPr>
            </w:pPr>
          </w:p>
          <w:p w14:paraId="26979A0D"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2º Trimestre:</w:t>
            </w:r>
          </w:p>
          <w:p w14:paraId="20FD9E9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Marcadores conversacionais;</w:t>
            </w:r>
          </w:p>
          <w:p w14:paraId="3CB9033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Figuras de linguagem: prosopopeia, hipérbole, onomatopeia, antítese, polissíndeto, assonância, metáfora, comparação e aliteração;</w:t>
            </w:r>
          </w:p>
          <w:p w14:paraId="20BCDCA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Regência nominal;</w:t>
            </w:r>
          </w:p>
          <w:p w14:paraId="0868ADD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Crase;</w:t>
            </w:r>
          </w:p>
          <w:p w14:paraId="32E197B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Regência verbal.</w:t>
            </w:r>
          </w:p>
          <w:p w14:paraId="1385874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imagem: tela;</w:t>
            </w:r>
          </w:p>
          <w:p w14:paraId="04A3225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poema;</w:t>
            </w:r>
          </w:p>
          <w:p w14:paraId="0169D10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poema;</w:t>
            </w:r>
          </w:p>
          <w:p w14:paraId="5385D15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Leitura de letra de canção;</w:t>
            </w:r>
          </w:p>
          <w:p w14:paraId="4FBBD1F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charge;</w:t>
            </w:r>
          </w:p>
          <w:p w14:paraId="7373B9B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texto didático científico;</w:t>
            </w:r>
          </w:p>
          <w:p w14:paraId="39A977E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romance (fragmento);</w:t>
            </w:r>
          </w:p>
          <w:p w14:paraId="3569B6A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notícia;</w:t>
            </w:r>
          </w:p>
          <w:p w14:paraId="3391076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tirinha;</w:t>
            </w:r>
          </w:p>
          <w:p w14:paraId="5DD6A38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sinopse;</w:t>
            </w:r>
          </w:p>
          <w:p w14:paraId="0E4B93F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sinopse;</w:t>
            </w:r>
          </w:p>
          <w:p w14:paraId="04770C4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resenha crítica;</w:t>
            </w:r>
          </w:p>
          <w:p w14:paraId="661E81B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resenha crítica;</w:t>
            </w:r>
          </w:p>
          <w:p w14:paraId="3B64253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cartaz de campanha;</w:t>
            </w:r>
          </w:p>
          <w:p w14:paraId="0BF4D55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Debate regrado;</w:t>
            </w:r>
          </w:p>
          <w:p w14:paraId="4AA88DE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Enquete e exposição oral.</w:t>
            </w:r>
          </w:p>
          <w:p w14:paraId="3F59562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Produção de poema;</w:t>
            </w:r>
          </w:p>
          <w:p w14:paraId="6149D6B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Produção de resenha crítica.</w:t>
            </w:r>
          </w:p>
          <w:p w14:paraId="68BF73E3" w14:textId="77777777" w:rsidR="00E00125" w:rsidRPr="00A153BA" w:rsidRDefault="00E00125" w:rsidP="00E00125">
            <w:pPr>
              <w:rPr>
                <w:rFonts w:ascii="Times New Roman" w:hAnsi="Times New Roman" w:cs="Times New Roman"/>
                <w:sz w:val="20"/>
                <w:szCs w:val="20"/>
              </w:rPr>
            </w:pPr>
          </w:p>
          <w:p w14:paraId="13CDAEE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b/>
                <w:sz w:val="20"/>
                <w:szCs w:val="20"/>
              </w:rPr>
              <w:t>3º Trimestre:</w:t>
            </w:r>
          </w:p>
          <w:p w14:paraId="54BB627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Período composto por coordenação (revisão);</w:t>
            </w:r>
          </w:p>
          <w:p w14:paraId="33BCDF1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Período composto por subordinação (revisão);</w:t>
            </w:r>
          </w:p>
          <w:p w14:paraId="6FC8801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Oração subordinada adverbial;</w:t>
            </w:r>
          </w:p>
          <w:p w14:paraId="79E6549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Pontuação da oração subordinada adverbial;</w:t>
            </w:r>
          </w:p>
          <w:p w14:paraId="1448BA5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Oração subordinada adjetiva;</w:t>
            </w:r>
          </w:p>
          <w:p w14:paraId="4520809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Pontuação: vírgula em orações adjetivas;</w:t>
            </w:r>
          </w:p>
          <w:p w14:paraId="0AF18EB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Estrangeirismos;</w:t>
            </w:r>
          </w:p>
          <w:p w14:paraId="6FFD2AB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Oração subordinada substantiva: subjetiva, objetiva direta, objetiva indireta, completiva nominal, predicativa e apositiva;</w:t>
            </w:r>
          </w:p>
          <w:p w14:paraId="5E5BC02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Colocação pronominal;</w:t>
            </w:r>
          </w:p>
          <w:p w14:paraId="00E8BCE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imagem: charge;</w:t>
            </w:r>
          </w:p>
          <w:p w14:paraId="7BA34D4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artigo de opinião;</w:t>
            </w:r>
          </w:p>
          <w:p w14:paraId="42D9279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artigo de opinião;</w:t>
            </w:r>
          </w:p>
          <w:p w14:paraId="1FD190A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estatuto;</w:t>
            </w:r>
          </w:p>
          <w:p w14:paraId="45A7D9C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entrevista;</w:t>
            </w:r>
          </w:p>
          <w:p w14:paraId="535A38C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infográfico;</w:t>
            </w:r>
          </w:p>
          <w:p w14:paraId="474003F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reportagem;</w:t>
            </w:r>
          </w:p>
          <w:p w14:paraId="7DE4782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carta aberta;</w:t>
            </w:r>
          </w:p>
          <w:p w14:paraId="40E3AD6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carta aberta;</w:t>
            </w:r>
          </w:p>
          <w:p w14:paraId="797FBB2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tirinha;</w:t>
            </w:r>
          </w:p>
          <w:p w14:paraId="343BC19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texto informativo;</w:t>
            </w:r>
          </w:p>
          <w:p w14:paraId="737F034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crônica lírica;</w:t>
            </w:r>
          </w:p>
          <w:p w14:paraId="6AAE1F9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crônica;</w:t>
            </w:r>
          </w:p>
          <w:p w14:paraId="35000CC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Leitura de ensaio literário (fragmento);</w:t>
            </w:r>
          </w:p>
          <w:p w14:paraId="5DF6E4F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ensaio;</w:t>
            </w:r>
          </w:p>
          <w:p w14:paraId="63BBAEA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cartaz de campanha;</w:t>
            </w:r>
          </w:p>
          <w:p w14:paraId="32290AD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notícia;</w:t>
            </w:r>
          </w:p>
          <w:p w14:paraId="6B92052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charges;</w:t>
            </w:r>
          </w:p>
          <w:p w14:paraId="5BDD106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notícias;</w:t>
            </w:r>
          </w:p>
          <w:p w14:paraId="4ACAE18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guia;</w:t>
            </w:r>
          </w:p>
          <w:p w14:paraId="643A2AD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artigo de opinião;</w:t>
            </w:r>
          </w:p>
          <w:p w14:paraId="268B5D0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tirinha;</w:t>
            </w:r>
          </w:p>
          <w:p w14:paraId="4B7D330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Fake news;</w:t>
            </w:r>
          </w:p>
          <w:p w14:paraId="1D1B910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entrevista;</w:t>
            </w:r>
          </w:p>
          <w:p w14:paraId="45985CB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Características do gênero entrevista;</w:t>
            </w:r>
          </w:p>
          <w:p w14:paraId="0129ACC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letra de canção;</w:t>
            </w:r>
          </w:p>
          <w:p w14:paraId="36D60F0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reportagem;</w:t>
            </w:r>
          </w:p>
          <w:p w14:paraId="4D0B7D5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texto normativo;</w:t>
            </w:r>
          </w:p>
          <w:p w14:paraId="4CD4A3A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estatuto;</w:t>
            </w:r>
          </w:p>
          <w:p w14:paraId="14976C8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Leitura de texto informativo;</w:t>
            </w:r>
          </w:p>
          <w:p w14:paraId="102C351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Apresentação oral;</w:t>
            </w:r>
          </w:p>
          <w:p w14:paraId="0AFE75D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Júri simulado;</w:t>
            </w:r>
          </w:p>
          <w:p w14:paraId="5EFBD74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Videocast com checagem de fatos;</w:t>
            </w:r>
          </w:p>
          <w:p w14:paraId="7E7EA9A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Edição de uma entrevista;</w:t>
            </w:r>
          </w:p>
          <w:p w14:paraId="5C3ED32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Seminário.</w:t>
            </w:r>
          </w:p>
          <w:p w14:paraId="7137E35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Produção de artigo de opinião;</w:t>
            </w:r>
          </w:p>
          <w:p w14:paraId="0818C4A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Produção de crônica;</w:t>
            </w:r>
          </w:p>
          <w:p w14:paraId="393D7B9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Produção de campanha de conscientização;</w:t>
            </w:r>
          </w:p>
          <w:p w14:paraId="5744B2C7" w14:textId="43A3F5ED"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Produção de enquete.</w:t>
            </w:r>
          </w:p>
        </w:tc>
        <w:tc>
          <w:tcPr>
            <w:tcW w:w="4812" w:type="dxa"/>
            <w:vAlign w:val="center"/>
          </w:tcPr>
          <w:p w14:paraId="4DC49425"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lastRenderedPageBreak/>
              <w:t xml:space="preserve"> Jogos; </w:t>
            </w:r>
          </w:p>
          <w:p w14:paraId="09742A09"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Quebra-cabeça; </w:t>
            </w:r>
          </w:p>
          <w:p w14:paraId="487D3F89"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Trilha; </w:t>
            </w:r>
          </w:p>
          <w:p w14:paraId="07FB4151"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Caça-palavras; </w:t>
            </w:r>
          </w:p>
          <w:p w14:paraId="4D056C09"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Jogo da memória de palavras sinônimos e antônimo; </w:t>
            </w:r>
          </w:p>
          <w:p w14:paraId="640E642B"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Brincadeiras de roda; </w:t>
            </w:r>
          </w:p>
          <w:p w14:paraId="1725A9BA"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Debates, entrevista, exposição, notícia, propaganda; </w:t>
            </w:r>
          </w:p>
          <w:p w14:paraId="1AED11D3"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Trabalhar com textos diversificados; </w:t>
            </w:r>
          </w:p>
          <w:p w14:paraId="13D1898C"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Teatro de bonecos (artes); </w:t>
            </w:r>
          </w:p>
          <w:p w14:paraId="689674AF"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Rodízio de leitura e contação de histórias; </w:t>
            </w:r>
          </w:p>
          <w:p w14:paraId="5811C598"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Produzir história em quadrinhos a partir de outras histórias contadas. </w:t>
            </w:r>
          </w:p>
          <w:p w14:paraId="7DB65A59"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História em quadrinho; </w:t>
            </w:r>
          </w:p>
          <w:p w14:paraId="57B4F2F4"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Charge; </w:t>
            </w:r>
          </w:p>
          <w:p w14:paraId="53D966C3"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Textos diversos: poemas, canções, quadrinhos, fábulas, lendas, aventuras, informativos (escolhido pelo professor e coordenador); </w:t>
            </w:r>
          </w:p>
          <w:p w14:paraId="564824CD"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Leitura de musica; </w:t>
            </w:r>
          </w:p>
          <w:p w14:paraId="28B89DC6"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Ninar ou acalanto; </w:t>
            </w:r>
          </w:p>
          <w:p w14:paraId="4D896B7A"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Rodas e cirandas; </w:t>
            </w:r>
          </w:p>
          <w:p w14:paraId="2BED0A27"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Populares; </w:t>
            </w:r>
          </w:p>
          <w:p w14:paraId="3FAB440C"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Folclóricas; </w:t>
            </w:r>
          </w:p>
          <w:p w14:paraId="285E5DF2"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Religiosas; </w:t>
            </w:r>
          </w:p>
          <w:p w14:paraId="018B535D" w14:textId="11C97878"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Cívicas. </w:t>
            </w:r>
          </w:p>
        </w:tc>
      </w:tr>
      <w:tr w:rsidR="00E00125" w:rsidRPr="00A153BA" w14:paraId="3D054837" w14:textId="77777777" w:rsidTr="00045FFD">
        <w:trPr>
          <w:trHeight w:val="228"/>
        </w:trPr>
        <w:tc>
          <w:tcPr>
            <w:tcW w:w="14432" w:type="dxa"/>
            <w:gridSpan w:val="3"/>
            <w:shd w:val="clear" w:color="auto" w:fill="BFBFBF" w:themeFill="background1" w:themeFillShade="BF"/>
            <w:vAlign w:val="center"/>
          </w:tcPr>
          <w:p w14:paraId="0475FA05" w14:textId="791D7361"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lastRenderedPageBreak/>
              <w:t>MATEMÁTICA</w:t>
            </w:r>
          </w:p>
        </w:tc>
      </w:tr>
      <w:tr w:rsidR="00E00125" w:rsidRPr="00A153BA" w14:paraId="69E3DD51" w14:textId="77777777" w:rsidTr="00045FFD">
        <w:trPr>
          <w:trHeight w:val="244"/>
        </w:trPr>
        <w:tc>
          <w:tcPr>
            <w:tcW w:w="4810" w:type="dxa"/>
            <w:shd w:val="clear" w:color="auto" w:fill="FFFF00"/>
            <w:vAlign w:val="center"/>
          </w:tcPr>
          <w:p w14:paraId="0EB03AE1" w14:textId="6166999B"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19CF7580" w14:textId="381FB13E"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46DB65F9" w14:textId="32DF5A83"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SUGESTÕES DE ATIVIDADES</w:t>
            </w:r>
          </w:p>
        </w:tc>
      </w:tr>
      <w:tr w:rsidR="00E00125" w:rsidRPr="00A153BA" w14:paraId="230CA2C9" w14:textId="77777777" w:rsidTr="00045FFD">
        <w:trPr>
          <w:trHeight w:val="244"/>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EF464C" w14:paraId="67EF85E9" w14:textId="77777777" w:rsidTr="00EF464C">
              <w:trPr>
                <w:tblCellSpacing w:w="15" w:type="dxa"/>
              </w:trPr>
              <w:tc>
                <w:tcPr>
                  <w:tcW w:w="0" w:type="auto"/>
                  <w:vAlign w:val="center"/>
                  <w:hideMark/>
                </w:tcPr>
                <w:p w14:paraId="0720F153"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que, uma vez fixada uma unidade de comprimento, existem segmentos de reta cujo comprimento não é expresso por número racional (como as medidas de diagonais de um polígono e alturas de um triângulo, quando se toma a medida de cada lado como unidade).</w:t>
                  </w:r>
                </w:p>
              </w:tc>
            </w:tr>
            <w:tr w:rsidR="009232D5" w:rsidRPr="00EF464C" w14:paraId="1212E384" w14:textId="77777777" w:rsidTr="00EF464C">
              <w:trPr>
                <w:tblCellSpacing w:w="15" w:type="dxa"/>
              </w:trPr>
              <w:tc>
                <w:tcPr>
                  <w:tcW w:w="0" w:type="auto"/>
                  <w:vAlign w:val="center"/>
                  <w:hideMark/>
                </w:tcPr>
                <w:p w14:paraId="6AF11974"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um número irracional como um número real cuja representação decimal é infinita e não periódica, e estimar a localização de alguns deles na reta numérica.</w:t>
                  </w:r>
                </w:p>
              </w:tc>
            </w:tr>
            <w:tr w:rsidR="009232D5" w:rsidRPr="00EF464C" w14:paraId="01141320" w14:textId="77777777" w:rsidTr="00EF464C">
              <w:trPr>
                <w:tblCellSpacing w:w="15" w:type="dxa"/>
              </w:trPr>
              <w:tc>
                <w:tcPr>
                  <w:tcW w:w="0" w:type="auto"/>
                  <w:vAlign w:val="center"/>
                  <w:hideMark/>
                </w:tcPr>
                <w:p w14:paraId="79AF01A3"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Efetuar cálculos com números reais, inclusive potências com expoentes fracionários.</w:t>
                  </w:r>
                </w:p>
              </w:tc>
            </w:tr>
            <w:tr w:rsidR="009232D5" w:rsidRPr="00EF464C" w14:paraId="1F8296AB" w14:textId="77777777" w:rsidTr="00EF464C">
              <w:trPr>
                <w:tblCellSpacing w:w="15" w:type="dxa"/>
              </w:trPr>
              <w:tc>
                <w:tcPr>
                  <w:tcW w:w="0" w:type="auto"/>
                  <w:vAlign w:val="center"/>
                  <w:hideMark/>
                </w:tcPr>
                <w:p w14:paraId="7A2E60C7"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Resolver e elaborar problemas com números reais, inclusive em notação científica, envolvendo diferentes operações.</w:t>
                  </w:r>
                </w:p>
              </w:tc>
            </w:tr>
            <w:tr w:rsidR="009232D5" w:rsidRPr="00EF464C" w14:paraId="77CF9438" w14:textId="77777777" w:rsidTr="00EF464C">
              <w:trPr>
                <w:tblCellSpacing w:w="15" w:type="dxa"/>
              </w:trPr>
              <w:tc>
                <w:tcPr>
                  <w:tcW w:w="0" w:type="auto"/>
                  <w:vAlign w:val="center"/>
                  <w:hideMark/>
                </w:tcPr>
                <w:p w14:paraId="6FDAD7AA"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Resolver e elaborar problemas que envolvam porcentagens, com a ideia de aplicação de percentuais sucessivos e a determinação das taxas percentuais, preferencialmente com o uso de tecnologias digitais, no contexto da educação financeira.</w:t>
                  </w:r>
                </w:p>
              </w:tc>
            </w:tr>
            <w:tr w:rsidR="009232D5" w:rsidRPr="00EF464C" w14:paraId="57879717" w14:textId="77777777" w:rsidTr="00EF464C">
              <w:trPr>
                <w:tblCellSpacing w:w="15" w:type="dxa"/>
              </w:trPr>
              <w:tc>
                <w:tcPr>
                  <w:tcW w:w="0" w:type="auto"/>
                  <w:vAlign w:val="center"/>
                  <w:hideMark/>
                </w:tcPr>
                <w:p w14:paraId="71761BE1"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Compreender as funções como relações de dependência unívoca entre duas variáveis e suas representações numérica, algébrica e </w:t>
                  </w:r>
                  <w:r w:rsidRPr="009232D5">
                    <w:rPr>
                      <w:rFonts w:ascii="Times New Roman" w:eastAsia="Times New Roman" w:hAnsi="Times New Roman" w:cs="Times New Roman"/>
                      <w:sz w:val="20"/>
                      <w:szCs w:val="20"/>
                      <w:lang w:eastAsia="pt-BR"/>
                    </w:rPr>
                    <w:lastRenderedPageBreak/>
                    <w:t>gráfica e utilizar esse conceito para analisar situações que envolvam relações funcionais entre duas variáveis.</w:t>
                  </w:r>
                </w:p>
              </w:tc>
            </w:tr>
            <w:tr w:rsidR="009232D5" w:rsidRPr="00EF464C" w14:paraId="0DBA225F" w14:textId="77777777" w:rsidTr="00EF464C">
              <w:trPr>
                <w:tblCellSpacing w:w="15" w:type="dxa"/>
              </w:trPr>
              <w:tc>
                <w:tcPr>
                  <w:tcW w:w="0" w:type="auto"/>
                  <w:vAlign w:val="center"/>
                  <w:hideMark/>
                </w:tcPr>
                <w:p w14:paraId="07BC27B9"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Resolver problemas que envolvam a razão entre duas grandezas de espécies diferentes, como velocidade e densidade demográfica.</w:t>
                  </w:r>
                </w:p>
              </w:tc>
            </w:tr>
            <w:tr w:rsidR="009232D5" w:rsidRPr="00EF464C" w14:paraId="041CCAA5" w14:textId="77777777" w:rsidTr="00EF464C">
              <w:trPr>
                <w:tblCellSpacing w:w="15" w:type="dxa"/>
              </w:trPr>
              <w:tc>
                <w:tcPr>
                  <w:tcW w:w="0" w:type="auto"/>
                  <w:vAlign w:val="center"/>
                  <w:hideMark/>
                </w:tcPr>
                <w:p w14:paraId="38C540FF"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Resolver e elaborar problemas que envolvam relações de proporcionalidade direta e inversa entre duas ou mais grandezas, inclusive escalas, divisão em partes proporcionais e taxa de variação, em contextos socioculturais, ambientais e de outras áreas.</w:t>
                  </w:r>
                </w:p>
              </w:tc>
            </w:tr>
            <w:tr w:rsidR="009232D5" w:rsidRPr="00EF464C" w14:paraId="68CFFFBD" w14:textId="77777777" w:rsidTr="00EF464C">
              <w:trPr>
                <w:tblCellSpacing w:w="15" w:type="dxa"/>
              </w:trPr>
              <w:tc>
                <w:tcPr>
                  <w:tcW w:w="0" w:type="auto"/>
                  <w:vAlign w:val="center"/>
                  <w:hideMark/>
                </w:tcPr>
                <w:p w14:paraId="5F96BD36"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Compreender os processos de fatoração de expressões algébricas, com base em suas relações com os produtos notáveis, para resolver e elaborar problemas que possam ser representados por equações polinomiais do 2º grau.</w:t>
                  </w:r>
                </w:p>
              </w:tc>
            </w:tr>
            <w:tr w:rsidR="009232D5" w:rsidRPr="00EF464C" w14:paraId="29C69A16" w14:textId="77777777" w:rsidTr="00EF464C">
              <w:trPr>
                <w:tblCellSpacing w:w="15" w:type="dxa"/>
              </w:trPr>
              <w:tc>
                <w:tcPr>
                  <w:tcW w:w="0" w:type="auto"/>
                  <w:vAlign w:val="center"/>
                  <w:hideMark/>
                </w:tcPr>
                <w:p w14:paraId="0E92DAAB"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Demonstrar relações simples entre os ângulos formados por retas paralelas cortadas por uma transversal.</w:t>
                  </w:r>
                </w:p>
              </w:tc>
            </w:tr>
            <w:tr w:rsidR="009232D5" w:rsidRPr="00EF464C" w14:paraId="582CFF90" w14:textId="77777777" w:rsidTr="00EF464C">
              <w:trPr>
                <w:tblCellSpacing w:w="15" w:type="dxa"/>
              </w:trPr>
              <w:tc>
                <w:tcPr>
                  <w:tcW w:w="0" w:type="auto"/>
                  <w:vAlign w:val="center"/>
                  <w:hideMark/>
                </w:tcPr>
                <w:p w14:paraId="4311F750"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Resolver problemas por meio do estabelecimento de relações entre arcos, ângulos centrais e ângulos inscritos na circunferência, fazendo uso, inclusive, de softwares de geometria dinâmica.</w:t>
                  </w:r>
                </w:p>
              </w:tc>
            </w:tr>
            <w:tr w:rsidR="009232D5" w:rsidRPr="00EF464C" w14:paraId="490503CD" w14:textId="77777777" w:rsidTr="00EF464C">
              <w:trPr>
                <w:tblCellSpacing w:w="15" w:type="dxa"/>
              </w:trPr>
              <w:tc>
                <w:tcPr>
                  <w:tcW w:w="0" w:type="auto"/>
                  <w:vAlign w:val="center"/>
                  <w:hideMark/>
                </w:tcPr>
                <w:p w14:paraId="515522C2"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as condições necessárias e suficientes para que dois triângulos sejam semelhantes.</w:t>
                  </w:r>
                </w:p>
              </w:tc>
            </w:tr>
            <w:tr w:rsidR="009232D5" w:rsidRPr="00EF464C" w14:paraId="2716E520" w14:textId="77777777" w:rsidTr="00EF464C">
              <w:trPr>
                <w:tblCellSpacing w:w="15" w:type="dxa"/>
              </w:trPr>
              <w:tc>
                <w:tcPr>
                  <w:tcW w:w="0" w:type="auto"/>
                  <w:vAlign w:val="center"/>
                  <w:hideMark/>
                </w:tcPr>
                <w:p w14:paraId="606FA903"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Demonstrar relações métricas do triângulo retângulo, entre elas o teorema de Pitágoras, utilizando, inclusive, a semelhança de triângulos.</w:t>
                  </w:r>
                </w:p>
              </w:tc>
            </w:tr>
            <w:tr w:rsidR="009232D5" w:rsidRPr="00EF464C" w14:paraId="67D96870" w14:textId="77777777" w:rsidTr="00EF464C">
              <w:trPr>
                <w:tblCellSpacing w:w="15" w:type="dxa"/>
              </w:trPr>
              <w:tc>
                <w:tcPr>
                  <w:tcW w:w="0" w:type="auto"/>
                  <w:vAlign w:val="center"/>
                  <w:hideMark/>
                </w:tcPr>
                <w:p w14:paraId="3460C95A"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Resolver e elaborar problemas de aplicação do teorema de Pitágoras ou das relações de proporcionalidade envolvendo retas paralelas cortadas por secantes.</w:t>
                  </w:r>
                </w:p>
              </w:tc>
            </w:tr>
            <w:tr w:rsidR="009232D5" w:rsidRPr="00EF464C" w14:paraId="78875101" w14:textId="77777777" w:rsidTr="00EF464C">
              <w:trPr>
                <w:tblCellSpacing w:w="15" w:type="dxa"/>
              </w:trPr>
              <w:tc>
                <w:tcPr>
                  <w:tcW w:w="0" w:type="auto"/>
                  <w:vAlign w:val="center"/>
                  <w:hideMark/>
                </w:tcPr>
                <w:p w14:paraId="1A889072"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Descrever, por escrito e por meio de um fluxograma, um algoritmo para a construção </w:t>
                  </w:r>
                  <w:r w:rsidRPr="009232D5">
                    <w:rPr>
                      <w:rFonts w:ascii="Times New Roman" w:eastAsia="Times New Roman" w:hAnsi="Times New Roman" w:cs="Times New Roman"/>
                      <w:sz w:val="20"/>
                      <w:szCs w:val="20"/>
                      <w:lang w:eastAsia="pt-BR"/>
                    </w:rPr>
                    <w:lastRenderedPageBreak/>
                    <w:t>de um polígono regular cuja medida do lado é conhecida, utilizando régua e compasso, como também softwares.</w:t>
                  </w:r>
                </w:p>
              </w:tc>
            </w:tr>
            <w:tr w:rsidR="009232D5" w:rsidRPr="00EF464C" w14:paraId="1B1D13E1" w14:textId="77777777" w:rsidTr="00EF464C">
              <w:trPr>
                <w:tblCellSpacing w:w="15" w:type="dxa"/>
              </w:trPr>
              <w:tc>
                <w:tcPr>
                  <w:tcW w:w="0" w:type="auto"/>
                  <w:vAlign w:val="center"/>
                  <w:hideMark/>
                </w:tcPr>
                <w:p w14:paraId="7A3B96EF"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Determinar o ponto médio de um segmento de reta e a distância entre dois pontos quaisquer, dadas as coordenadas desses pontos no plano cartesiano, sem o uso de fórmulas, e utilizar esse conhecimento para calcular, por exemplo, medidas de perímetros e áreas de figuras planas construídas no plano.</w:t>
                  </w:r>
                </w:p>
              </w:tc>
            </w:tr>
            <w:tr w:rsidR="009232D5" w:rsidRPr="00EF464C" w14:paraId="21B6213D" w14:textId="77777777" w:rsidTr="00EF464C">
              <w:trPr>
                <w:tblCellSpacing w:w="15" w:type="dxa"/>
              </w:trPr>
              <w:tc>
                <w:tcPr>
                  <w:tcW w:w="0" w:type="auto"/>
                  <w:vAlign w:val="center"/>
                  <w:hideMark/>
                </w:tcPr>
                <w:p w14:paraId="45905E6D"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vistas ortogonais de figuras espaciais e aplicar esse conhecimento para desenhar objetos em perspectiva.</w:t>
                  </w:r>
                </w:p>
              </w:tc>
            </w:tr>
            <w:tr w:rsidR="009232D5" w:rsidRPr="00EF464C" w14:paraId="31D70FAC" w14:textId="77777777" w:rsidTr="00EF464C">
              <w:trPr>
                <w:tblCellSpacing w:w="15" w:type="dxa"/>
              </w:trPr>
              <w:tc>
                <w:tcPr>
                  <w:tcW w:w="0" w:type="auto"/>
                  <w:vAlign w:val="center"/>
                  <w:hideMark/>
                </w:tcPr>
                <w:p w14:paraId="6325DFB9"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e empregar unidades usadas para expressar medidas muito grandes ou muito pequenas, tais como distância entre planetas e sistemas solares, tamanho de vírus ou de células, capacidade de armazenamento de computadores, entre outros.</w:t>
                  </w:r>
                </w:p>
              </w:tc>
            </w:tr>
            <w:tr w:rsidR="009232D5" w:rsidRPr="00EF464C" w14:paraId="34723210" w14:textId="77777777" w:rsidTr="00EF464C">
              <w:trPr>
                <w:tblCellSpacing w:w="15" w:type="dxa"/>
              </w:trPr>
              <w:tc>
                <w:tcPr>
                  <w:tcW w:w="0" w:type="auto"/>
                  <w:vAlign w:val="center"/>
                  <w:hideMark/>
                </w:tcPr>
                <w:p w14:paraId="228118CC"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Resolver e elaborar problemas que envolvam medidas de volumes de prismas e de cilindros retos, inclusive com uso de expressões de cálculo, em situações cotidianas.</w:t>
                  </w:r>
                </w:p>
              </w:tc>
            </w:tr>
            <w:tr w:rsidR="009232D5" w:rsidRPr="00EF464C" w14:paraId="739EE103" w14:textId="77777777" w:rsidTr="00EF464C">
              <w:trPr>
                <w:tblCellSpacing w:w="15" w:type="dxa"/>
              </w:trPr>
              <w:tc>
                <w:tcPr>
                  <w:tcW w:w="0" w:type="auto"/>
                  <w:vAlign w:val="center"/>
                  <w:hideMark/>
                </w:tcPr>
                <w:p w14:paraId="1BF75307"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em experimentos aleatórios, eventos independentes e dependentes e calcular a probabilidade de sua ocorrência, nos dois casos.</w:t>
                  </w:r>
                </w:p>
              </w:tc>
            </w:tr>
            <w:tr w:rsidR="009232D5" w:rsidRPr="00EF464C" w14:paraId="2F27C4A1" w14:textId="77777777" w:rsidTr="00EF464C">
              <w:trPr>
                <w:tblCellSpacing w:w="15" w:type="dxa"/>
              </w:trPr>
              <w:tc>
                <w:tcPr>
                  <w:tcW w:w="0" w:type="auto"/>
                  <w:vAlign w:val="center"/>
                  <w:hideMark/>
                </w:tcPr>
                <w:p w14:paraId="312B26B4"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e identificar, em gráficos divulgados pela mídia, os elementos que podem induzir, às vezes propositadamente, erros de leitura, como escalas inapropriadas, legendas não explicitadas corretamente, omissão de informações importantes (fontes e datas), entre outros.</w:t>
                  </w:r>
                </w:p>
              </w:tc>
            </w:tr>
            <w:tr w:rsidR="009232D5" w:rsidRPr="00EF464C" w14:paraId="4B4821C8" w14:textId="77777777" w:rsidTr="00EF464C">
              <w:trPr>
                <w:tblCellSpacing w:w="15" w:type="dxa"/>
              </w:trPr>
              <w:tc>
                <w:tcPr>
                  <w:tcW w:w="0" w:type="auto"/>
                  <w:vAlign w:val="center"/>
                  <w:hideMark/>
                </w:tcPr>
                <w:p w14:paraId="23AF1501"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Escolher e construir o gráfico mais adequado (colunas, setores, linhas), com ou sem uso de planilhas eletrônicas, para apresentar um determinado conjunto de dados, destacando </w:t>
                  </w:r>
                  <w:r w:rsidRPr="009232D5">
                    <w:rPr>
                      <w:rFonts w:ascii="Times New Roman" w:eastAsia="Times New Roman" w:hAnsi="Times New Roman" w:cs="Times New Roman"/>
                      <w:sz w:val="20"/>
                      <w:szCs w:val="20"/>
                      <w:lang w:eastAsia="pt-BR"/>
                    </w:rPr>
                    <w:lastRenderedPageBreak/>
                    <w:t>aspectos como as medidas de tendência central.</w:t>
                  </w:r>
                </w:p>
              </w:tc>
            </w:tr>
            <w:tr w:rsidR="009232D5" w:rsidRPr="00EF464C" w14:paraId="46A33265" w14:textId="77777777" w:rsidTr="00EF464C">
              <w:trPr>
                <w:tblCellSpacing w:w="15" w:type="dxa"/>
              </w:trPr>
              <w:tc>
                <w:tcPr>
                  <w:tcW w:w="0" w:type="auto"/>
                  <w:vAlign w:val="center"/>
                  <w:hideMark/>
                </w:tcPr>
                <w:p w14:paraId="2944DEB5" w14:textId="77777777" w:rsidR="009232D5" w:rsidRPr="009232D5" w:rsidRDefault="009232D5" w:rsidP="009232D5">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Planejar e executar pesquisa amostral envolvendo tema da realidade social e comunicar os resultados por meio de relatório contendo avaliação de medidas de tendência central e da amplitude, tabelas e gráficos adequados, construídos com o apoio de planilhas eletrônicas.</w:t>
                  </w:r>
                </w:p>
              </w:tc>
            </w:tr>
          </w:tbl>
          <w:p w14:paraId="65AE60CA"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4FD361D6"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7B5D377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Cálculo de potências;</w:t>
            </w:r>
          </w:p>
          <w:p w14:paraId="4226B41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Potência de um Número real com expoente natural;</w:t>
            </w:r>
          </w:p>
          <w:p w14:paraId="61D6BB2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Potência de um número real com expoente inteiro negativo;</w:t>
            </w:r>
          </w:p>
          <w:p w14:paraId="05D7A6B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Transformação e simplificação de expressões que envolvem potências;</w:t>
            </w:r>
          </w:p>
          <w:p w14:paraId="3D2437A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Fazer transformações de números muito grandes e muito pequenos em notação científica.</w:t>
            </w:r>
          </w:p>
          <w:p w14:paraId="3178458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Raiz enésima de um número real;</w:t>
            </w:r>
          </w:p>
          <w:p w14:paraId="6E1044E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Radical aritmético e suas propriedades;</w:t>
            </w:r>
          </w:p>
          <w:p w14:paraId="01302B3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Simplificação de radicais: extração de fatores do radicando;</w:t>
            </w:r>
          </w:p>
          <w:p w14:paraId="2FF7640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Adicionando, algebricamente, dois ou mais radicais;</w:t>
            </w:r>
          </w:p>
          <w:p w14:paraId="40C63CF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Multiplicando expressões com radicais de mesmo índice;</w:t>
            </w:r>
          </w:p>
          <w:p w14:paraId="101D807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Dividindo expressões com radicais de mesmo índice;</w:t>
            </w:r>
          </w:p>
          <w:p w14:paraId="56D66EA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Potenciação de uma expressão com radicais;</w:t>
            </w:r>
          </w:p>
          <w:p w14:paraId="7B61096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Racionalizando denominadores de uma expressão fracionária;</w:t>
            </w:r>
          </w:p>
          <w:p w14:paraId="54B2F92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Simplificando expressões com radicais.</w:t>
            </w:r>
          </w:p>
          <w:p w14:paraId="710E333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Juro Simples e Composto</w:t>
            </w:r>
          </w:p>
          <w:p w14:paraId="48D0FA6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Resolver problemas que envolvem a educação financeira no contexto da educação financeira.</w:t>
            </w:r>
          </w:p>
          <w:p w14:paraId="1423782C" w14:textId="77777777" w:rsidR="00E00125" w:rsidRPr="00A153BA" w:rsidRDefault="00E00125" w:rsidP="00E00125">
            <w:pPr>
              <w:rPr>
                <w:rFonts w:ascii="Times New Roman" w:hAnsi="Times New Roman" w:cs="Times New Roman"/>
                <w:sz w:val="20"/>
                <w:szCs w:val="20"/>
              </w:rPr>
            </w:pPr>
          </w:p>
          <w:p w14:paraId="2FC5E449"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2º Trimestre:</w:t>
            </w:r>
          </w:p>
          <w:p w14:paraId="55D3961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Equação do 2º. grau com uma incógnita;</w:t>
            </w:r>
          </w:p>
          <w:p w14:paraId="3132CF5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Resolver equações incompletas do 2º. grau;</w:t>
            </w:r>
          </w:p>
          <w:p w14:paraId="05484F2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Resolvendo uma equação completa do 2º. grau com uma incógnita;</w:t>
            </w:r>
          </w:p>
          <w:p w14:paraId="4210BD1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Resolvendo problemas envolvendo equações do 2º. grau;</w:t>
            </w:r>
          </w:p>
          <w:p w14:paraId="1733113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Estudando as raízes de uma equação do 2º. grau;</w:t>
            </w:r>
          </w:p>
          <w:p w14:paraId="1D28607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Escrevendo uma equação do 2º. grau quando conhecemos duas raízes;</w:t>
            </w:r>
          </w:p>
          <w:p w14:paraId="3109AE3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Equações biquadradas;</w:t>
            </w:r>
          </w:p>
          <w:p w14:paraId="5B6E416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Equações irracionais.</w:t>
            </w:r>
          </w:p>
          <w:p w14:paraId="2FD03E8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 Teorema de Pitágoras;</w:t>
            </w:r>
          </w:p>
          <w:p w14:paraId="62FB6B4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As relações métricas no triângulo retângulo;</w:t>
            </w:r>
          </w:p>
          <w:p w14:paraId="625053E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Relações trigonométricas no triângulo retângulo;</w:t>
            </w:r>
          </w:p>
          <w:p w14:paraId="3EAF59C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Conceituar seno, cosseno e tangente de um ângulo interno agudo de um triângulo retângulo;</w:t>
            </w:r>
          </w:p>
          <w:p w14:paraId="6812E14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Identificar e calcular as razões trigonométricas: seno, cosseno e tangente;</w:t>
            </w:r>
          </w:p>
          <w:p w14:paraId="375877E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Aplicar as razões trigonométricas no triângulo retângulo para resolver problemas.</w:t>
            </w:r>
          </w:p>
          <w:p w14:paraId="57FC5AA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Sistemas de coordenadas cartesianas;</w:t>
            </w:r>
          </w:p>
          <w:p w14:paraId="072E263D" w14:textId="77777777" w:rsidR="00E00125" w:rsidRPr="00A153BA" w:rsidRDefault="00E00125" w:rsidP="00E00125">
            <w:pPr>
              <w:rPr>
                <w:rFonts w:ascii="Times New Roman" w:hAnsi="Times New Roman" w:cs="Times New Roman"/>
                <w:sz w:val="20"/>
                <w:szCs w:val="20"/>
              </w:rPr>
            </w:pPr>
          </w:p>
          <w:p w14:paraId="107DB1C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b/>
                <w:sz w:val="20"/>
                <w:szCs w:val="20"/>
              </w:rPr>
              <w:t>3º Trimestre</w:t>
            </w:r>
            <w:r w:rsidRPr="00A153BA">
              <w:rPr>
                <w:rFonts w:ascii="Times New Roman" w:hAnsi="Times New Roman" w:cs="Times New Roman"/>
                <w:sz w:val="20"/>
                <w:szCs w:val="20"/>
              </w:rPr>
              <w:t>:</w:t>
            </w:r>
          </w:p>
          <w:p w14:paraId="4119DAF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noção de função;</w:t>
            </w:r>
          </w:p>
          <w:p w14:paraId="17F0F32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função polinomial do 1º. grau;</w:t>
            </w:r>
          </w:p>
          <w:p w14:paraId="11AC90A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Gráfico da função polinomial do 1º. grau.</w:t>
            </w:r>
          </w:p>
          <w:p w14:paraId="2435678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Gráfico da função quadrática;</w:t>
            </w:r>
          </w:p>
          <w:p w14:paraId="2FD257C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Zeros da função da função quadrática;</w:t>
            </w:r>
          </w:p>
          <w:p w14:paraId="337D3E3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Concavidade da parábola;</w:t>
            </w:r>
          </w:p>
          <w:p w14:paraId="66C77E5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Ponto mínimo e ponto máximo de uma função quadrática.</w:t>
            </w:r>
          </w:p>
          <w:p w14:paraId="0E45E33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Ângulos determinados por retas transversais: opostos pelo vértice, adjacentes e correspondentes;</w:t>
            </w:r>
          </w:p>
          <w:p w14:paraId="2A29624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Soma dos ângulos internos de um triângulo;</w:t>
            </w:r>
          </w:p>
          <w:p w14:paraId="10AC46B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Segmentos Proporcionais;</w:t>
            </w:r>
          </w:p>
          <w:p w14:paraId="3C20A24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Feixe de retas paralelas;</w:t>
            </w:r>
          </w:p>
          <w:p w14:paraId="6DC40297" w14:textId="2F49C70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Teorema de Tales.</w:t>
            </w:r>
          </w:p>
        </w:tc>
        <w:tc>
          <w:tcPr>
            <w:tcW w:w="4812" w:type="dxa"/>
            <w:vAlign w:val="center"/>
          </w:tcPr>
          <w:p w14:paraId="6D707755"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 xml:space="preserve"> Jogos; </w:t>
            </w:r>
          </w:p>
          <w:p w14:paraId="0E9EF802"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Quebra-cabeça; </w:t>
            </w:r>
          </w:p>
          <w:p w14:paraId="039D2F95"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Trilha; </w:t>
            </w:r>
          </w:p>
          <w:p w14:paraId="40372C37"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Caça-palavras; </w:t>
            </w:r>
          </w:p>
          <w:p w14:paraId="1FA7FF97"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Jogo da memória de palavras sinônimos e antônimo; </w:t>
            </w:r>
          </w:p>
          <w:p w14:paraId="0B0513E2"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Brincadeiras de roda; </w:t>
            </w:r>
          </w:p>
          <w:p w14:paraId="5CD87847"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Debates, entrevista, exposição, notícia, propaganda; </w:t>
            </w:r>
          </w:p>
          <w:p w14:paraId="778B17F4"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com textos diversificados; </w:t>
            </w:r>
          </w:p>
          <w:p w14:paraId="2E22D584"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Teatro de bonecos (artes); </w:t>
            </w:r>
          </w:p>
          <w:p w14:paraId="0965F5C2"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Rodízio de leitura e contação de histórias; </w:t>
            </w:r>
          </w:p>
          <w:p w14:paraId="13A45990" w14:textId="1F95A44A"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Produzir história em quadrinhos a partir de outras histórias contadas. </w:t>
            </w:r>
          </w:p>
        </w:tc>
      </w:tr>
      <w:tr w:rsidR="00E00125" w:rsidRPr="00A153BA" w14:paraId="5138E321" w14:textId="77777777" w:rsidTr="00045FFD">
        <w:trPr>
          <w:trHeight w:val="228"/>
        </w:trPr>
        <w:tc>
          <w:tcPr>
            <w:tcW w:w="14432" w:type="dxa"/>
            <w:gridSpan w:val="3"/>
            <w:shd w:val="clear" w:color="auto" w:fill="BFBFBF" w:themeFill="background1" w:themeFillShade="BF"/>
            <w:vAlign w:val="center"/>
          </w:tcPr>
          <w:p w14:paraId="1A412BC5" w14:textId="0CE941F3"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lastRenderedPageBreak/>
              <w:t>HISTÓRIA</w:t>
            </w:r>
          </w:p>
        </w:tc>
      </w:tr>
      <w:tr w:rsidR="00E00125" w:rsidRPr="00A153BA" w14:paraId="32859F4A" w14:textId="77777777" w:rsidTr="00045FFD">
        <w:trPr>
          <w:trHeight w:val="244"/>
        </w:trPr>
        <w:tc>
          <w:tcPr>
            <w:tcW w:w="4810" w:type="dxa"/>
            <w:shd w:val="clear" w:color="auto" w:fill="FFFF00"/>
            <w:vAlign w:val="center"/>
          </w:tcPr>
          <w:p w14:paraId="0E6E5C88" w14:textId="4C9AFD22"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3AE08454" w14:textId="70EDE980"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524169D3" w14:textId="7223BFC5"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SUGESTÕES DE ATIVIDADES</w:t>
            </w:r>
          </w:p>
        </w:tc>
      </w:tr>
      <w:tr w:rsidR="00E00125" w:rsidRPr="00A153BA" w14:paraId="7F9BC56B"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EF464C" w14:paraId="52ED2525" w14:textId="77777777" w:rsidTr="00EF464C">
              <w:trPr>
                <w:tblCellSpacing w:w="15" w:type="dxa"/>
              </w:trPr>
              <w:tc>
                <w:tcPr>
                  <w:tcW w:w="0" w:type="auto"/>
                  <w:vAlign w:val="center"/>
                  <w:hideMark/>
                </w:tcPr>
                <w:p w14:paraId="0E2B46A5"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Descrever e contextualizar os principais aspectos sociais, culturais, econômicos e políticos da emergência da República no Brasil.</w:t>
                  </w:r>
                </w:p>
              </w:tc>
            </w:tr>
            <w:tr w:rsidR="009232D5" w:rsidRPr="00EF464C" w14:paraId="1E9D18C0" w14:textId="77777777" w:rsidTr="00EF464C">
              <w:trPr>
                <w:tblCellSpacing w:w="15" w:type="dxa"/>
              </w:trPr>
              <w:tc>
                <w:tcPr>
                  <w:tcW w:w="0" w:type="auto"/>
                  <w:vAlign w:val="center"/>
                  <w:hideMark/>
                </w:tcPr>
                <w:p w14:paraId="6EB6E32A"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Caracterizar e compreender os ciclos da história republicana, identificando particularidades da história local e regional até 1954.</w:t>
                  </w:r>
                </w:p>
              </w:tc>
            </w:tr>
            <w:tr w:rsidR="009232D5" w:rsidRPr="00EF464C" w14:paraId="288133DE" w14:textId="77777777" w:rsidTr="00EF464C">
              <w:trPr>
                <w:tblCellSpacing w:w="15" w:type="dxa"/>
              </w:trPr>
              <w:tc>
                <w:tcPr>
                  <w:tcW w:w="0" w:type="auto"/>
                  <w:vAlign w:val="center"/>
                  <w:hideMark/>
                </w:tcPr>
                <w:p w14:paraId="0BCB4DB4"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os mecanismos de inserção dos negros na sociedade brasileira pós-abolição e avaliar os seus resultados.</w:t>
                  </w:r>
                </w:p>
              </w:tc>
            </w:tr>
            <w:tr w:rsidR="009232D5" w:rsidRPr="00EF464C" w14:paraId="27D67039" w14:textId="77777777" w:rsidTr="00EF464C">
              <w:trPr>
                <w:tblCellSpacing w:w="15" w:type="dxa"/>
              </w:trPr>
              <w:tc>
                <w:tcPr>
                  <w:tcW w:w="0" w:type="auto"/>
                  <w:vAlign w:val="center"/>
                  <w:hideMark/>
                </w:tcPr>
                <w:p w14:paraId="7FAF8EC8"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 importância da participação da população negra na formação econômica, política e social do Brasil.</w:t>
                  </w:r>
                </w:p>
              </w:tc>
            </w:tr>
            <w:tr w:rsidR="009232D5" w:rsidRPr="00EF464C" w14:paraId="1AB91548" w14:textId="77777777" w:rsidTr="00EF464C">
              <w:trPr>
                <w:tblCellSpacing w:w="15" w:type="dxa"/>
              </w:trPr>
              <w:tc>
                <w:tcPr>
                  <w:tcW w:w="0" w:type="auto"/>
                  <w:vAlign w:val="center"/>
                  <w:hideMark/>
                </w:tcPr>
                <w:p w14:paraId="689C1179"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os processos de urbanização e modernização da sociedade brasileira e avaliar suas contradições e impactos na região em que vive.</w:t>
                  </w:r>
                </w:p>
              </w:tc>
            </w:tr>
            <w:tr w:rsidR="009232D5" w:rsidRPr="00EF464C" w14:paraId="3FB91373" w14:textId="77777777" w:rsidTr="00EF464C">
              <w:trPr>
                <w:tblCellSpacing w:w="15" w:type="dxa"/>
              </w:trPr>
              <w:tc>
                <w:tcPr>
                  <w:tcW w:w="0" w:type="auto"/>
                  <w:vAlign w:val="center"/>
                  <w:hideMark/>
                </w:tcPr>
                <w:p w14:paraId="49722A05"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discutir o papel do trabalhismo como força política, social e cultural no Brasil, em diferentes escalas (nacional, regional, cidade, comunidade).</w:t>
                  </w:r>
                </w:p>
              </w:tc>
            </w:tr>
            <w:tr w:rsidR="009232D5" w:rsidRPr="00EF464C" w14:paraId="1B5502C3" w14:textId="77777777" w:rsidTr="00EF464C">
              <w:trPr>
                <w:tblCellSpacing w:w="15" w:type="dxa"/>
              </w:trPr>
              <w:tc>
                <w:tcPr>
                  <w:tcW w:w="0" w:type="auto"/>
                  <w:vAlign w:val="center"/>
                  <w:hideMark/>
                </w:tcPr>
                <w:p w14:paraId="3A2C039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explicar, em meio a lógicas de inclusão e exclusão, as pautas dos povos indígenas, no contexto republicano (até 1964), e das populações afrodescendentes.</w:t>
                  </w:r>
                </w:p>
              </w:tc>
            </w:tr>
            <w:tr w:rsidR="009232D5" w:rsidRPr="00EF464C" w14:paraId="24232994" w14:textId="77777777" w:rsidTr="00EF464C">
              <w:trPr>
                <w:tblCellSpacing w:w="15" w:type="dxa"/>
              </w:trPr>
              <w:tc>
                <w:tcPr>
                  <w:tcW w:w="0" w:type="auto"/>
                  <w:vAlign w:val="center"/>
                  <w:hideMark/>
                </w:tcPr>
                <w:p w14:paraId="2757BD8C"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Identificar as transformações ocorridas no debate sobre as questões da diversidade no Brasil durante o século XX e compreender o significado das mudanças de abordagem em relação ao tema.</w:t>
                  </w:r>
                </w:p>
              </w:tc>
            </w:tr>
            <w:tr w:rsidR="009232D5" w:rsidRPr="00EF464C" w14:paraId="5DCDD907" w14:textId="77777777" w:rsidTr="00EF464C">
              <w:trPr>
                <w:tblCellSpacing w:w="15" w:type="dxa"/>
              </w:trPr>
              <w:tc>
                <w:tcPr>
                  <w:tcW w:w="0" w:type="auto"/>
                  <w:vAlign w:val="center"/>
                  <w:hideMark/>
                </w:tcPr>
                <w:p w14:paraId="73FEE21D"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as conquistas de direitos políticos, sociais e civis à atuação de movimentos sociais.</w:t>
                  </w:r>
                </w:p>
              </w:tc>
            </w:tr>
            <w:tr w:rsidR="009232D5" w:rsidRPr="00EF464C" w14:paraId="1124DE02" w14:textId="77777777" w:rsidTr="00EF464C">
              <w:trPr>
                <w:tblCellSpacing w:w="15" w:type="dxa"/>
              </w:trPr>
              <w:tc>
                <w:tcPr>
                  <w:tcW w:w="0" w:type="auto"/>
                  <w:vAlign w:val="center"/>
                  <w:hideMark/>
                </w:tcPr>
                <w:p w14:paraId="3D0BD5FB"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relacionar as dinâmicas do capitalismo e suas crises, os grandes conflitos mundiais e os conflitos vivenciados na Europa.</w:t>
                  </w:r>
                </w:p>
              </w:tc>
            </w:tr>
            <w:tr w:rsidR="009232D5" w:rsidRPr="00EF464C" w14:paraId="233F2E85" w14:textId="77777777" w:rsidTr="00EF464C">
              <w:trPr>
                <w:tblCellSpacing w:w="15" w:type="dxa"/>
              </w:trPr>
              <w:tc>
                <w:tcPr>
                  <w:tcW w:w="0" w:type="auto"/>
                  <w:vAlign w:val="center"/>
                  <w:hideMark/>
                </w:tcPr>
                <w:p w14:paraId="4E65AC7F"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as especificidades e os desdobramentos mundiais da Revolução Russa e seu significado histórico.</w:t>
                  </w:r>
                </w:p>
              </w:tc>
            </w:tr>
            <w:tr w:rsidR="009232D5" w:rsidRPr="00EF464C" w14:paraId="046AF74A" w14:textId="77777777" w:rsidTr="00EF464C">
              <w:trPr>
                <w:tblCellSpacing w:w="15" w:type="dxa"/>
              </w:trPr>
              <w:tc>
                <w:tcPr>
                  <w:tcW w:w="0" w:type="auto"/>
                  <w:vAlign w:val="center"/>
                  <w:hideMark/>
                </w:tcPr>
                <w:p w14:paraId="49E86BA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 crise capitalista de 1929 e seus desdobramentos em relação à economia global.</w:t>
                  </w:r>
                </w:p>
              </w:tc>
            </w:tr>
            <w:tr w:rsidR="009232D5" w:rsidRPr="00EF464C" w14:paraId="6F5065EC" w14:textId="77777777" w:rsidTr="00EF464C">
              <w:trPr>
                <w:tblCellSpacing w:w="15" w:type="dxa"/>
              </w:trPr>
              <w:tc>
                <w:tcPr>
                  <w:tcW w:w="0" w:type="auto"/>
                  <w:vAlign w:val="center"/>
                  <w:hideMark/>
                </w:tcPr>
                <w:p w14:paraId="169D9073"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Descrever e contextualizar os processos da emergência do fascismo e do nazismo, a consolidação dos estados totalitários e as práticas de extermínio (como o holocausto).</w:t>
                  </w:r>
                </w:p>
              </w:tc>
            </w:tr>
            <w:tr w:rsidR="009232D5" w:rsidRPr="00EF464C" w14:paraId="56C6A967" w14:textId="77777777" w:rsidTr="00EF464C">
              <w:trPr>
                <w:tblCellSpacing w:w="15" w:type="dxa"/>
              </w:trPr>
              <w:tc>
                <w:tcPr>
                  <w:tcW w:w="0" w:type="auto"/>
                  <w:vAlign w:val="center"/>
                  <w:hideMark/>
                </w:tcPr>
                <w:p w14:paraId="7A631467"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Caracterizar e discutir as dinâmicas do colonialismo no continente africano e asiático e as lógicas de resistência das populações locais diante das questões internacionais.</w:t>
                  </w:r>
                </w:p>
              </w:tc>
            </w:tr>
            <w:tr w:rsidR="009232D5" w:rsidRPr="00EF464C" w14:paraId="299E6D91" w14:textId="77777777" w:rsidTr="00EF464C">
              <w:trPr>
                <w:tblCellSpacing w:w="15" w:type="dxa"/>
              </w:trPr>
              <w:tc>
                <w:tcPr>
                  <w:tcW w:w="0" w:type="auto"/>
                  <w:vAlign w:val="center"/>
                  <w:hideMark/>
                </w:tcPr>
                <w:p w14:paraId="1E5DC4F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motivações que levaram à criação da Organização das Nações Unidas (ONU) no contexto do pós-guerra e os propósitos dessa organização.</w:t>
                  </w:r>
                </w:p>
              </w:tc>
            </w:tr>
            <w:tr w:rsidR="009232D5" w:rsidRPr="00EF464C" w14:paraId="29F3F0C2" w14:textId="77777777" w:rsidTr="00EF464C">
              <w:trPr>
                <w:tblCellSpacing w:w="15" w:type="dxa"/>
              </w:trPr>
              <w:tc>
                <w:tcPr>
                  <w:tcW w:w="0" w:type="auto"/>
                  <w:vAlign w:val="center"/>
                  <w:hideMark/>
                </w:tcPr>
                <w:p w14:paraId="3DDE2054"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a Carta dos Direitos Humanos ao processo de afirmação dos direitos fundamentais e de defesa da dignidade humana, valorizando as instituições voltadas para a defesa desses direitos e para a identificação dos agentes responsáveis por sua violação.</w:t>
                  </w:r>
                </w:p>
              </w:tc>
            </w:tr>
            <w:tr w:rsidR="009232D5" w:rsidRPr="00EF464C" w14:paraId="7AE308AC" w14:textId="77777777" w:rsidTr="00EF464C">
              <w:trPr>
                <w:tblCellSpacing w:w="15" w:type="dxa"/>
              </w:trPr>
              <w:tc>
                <w:tcPr>
                  <w:tcW w:w="0" w:type="auto"/>
                  <w:vAlign w:val="center"/>
                  <w:hideMark/>
                </w:tcPr>
                <w:p w14:paraId="0E681B7F"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analisar processos sociais, econômicos, culturais e políticos do Brasil a partir de 1946.</w:t>
                  </w:r>
                </w:p>
              </w:tc>
            </w:tr>
            <w:tr w:rsidR="009232D5" w:rsidRPr="00EF464C" w14:paraId="5C35A7F7" w14:textId="77777777" w:rsidTr="00EF464C">
              <w:trPr>
                <w:tblCellSpacing w:w="15" w:type="dxa"/>
              </w:trPr>
              <w:tc>
                <w:tcPr>
                  <w:tcW w:w="0" w:type="auto"/>
                  <w:vAlign w:val="center"/>
                  <w:hideMark/>
                </w:tcPr>
                <w:p w14:paraId="72D09EF3"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Descrever e analisar as relações entre as transformações urbanas e seus impactos na cultura brasileira entre 1946 e 1964 e na produção das desigualdades regionais e sociais.</w:t>
                  </w:r>
                </w:p>
              </w:tc>
            </w:tr>
            <w:tr w:rsidR="009232D5" w:rsidRPr="00EF464C" w14:paraId="7A813328" w14:textId="77777777" w:rsidTr="00EF464C">
              <w:trPr>
                <w:tblCellSpacing w:w="15" w:type="dxa"/>
              </w:trPr>
              <w:tc>
                <w:tcPr>
                  <w:tcW w:w="0" w:type="auto"/>
                  <w:vAlign w:val="center"/>
                  <w:hideMark/>
                </w:tcPr>
                <w:p w14:paraId="1179A439"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compreender o processo que resultou na ditadura civil-militar no Brasil e discutir a emergência de questões relacionadas à memória e à justiça sobre os casos de violação dos direitos humanos.</w:t>
                  </w:r>
                </w:p>
              </w:tc>
            </w:tr>
            <w:tr w:rsidR="009232D5" w:rsidRPr="00EF464C" w14:paraId="0F3F84F2" w14:textId="77777777" w:rsidTr="00EF464C">
              <w:trPr>
                <w:tblCellSpacing w:w="15" w:type="dxa"/>
              </w:trPr>
              <w:tc>
                <w:tcPr>
                  <w:tcW w:w="0" w:type="auto"/>
                  <w:vAlign w:val="center"/>
                  <w:hideMark/>
                </w:tcPr>
                <w:p w14:paraId="4994914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os processos de resistência e as propostas de reorganização da sociedade brasileira durante a ditadura civil-militar.</w:t>
                  </w:r>
                </w:p>
              </w:tc>
            </w:tr>
            <w:tr w:rsidR="009232D5" w:rsidRPr="00EF464C" w14:paraId="304059ED" w14:textId="77777777" w:rsidTr="00EF464C">
              <w:trPr>
                <w:tblCellSpacing w:w="15" w:type="dxa"/>
              </w:trPr>
              <w:tc>
                <w:tcPr>
                  <w:tcW w:w="0" w:type="auto"/>
                  <w:vAlign w:val="center"/>
                  <w:hideMark/>
                </w:tcPr>
                <w:p w14:paraId="12DBF3EF"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relacionar as demandas indígenas e quilombolas como forma de contestação ao modelo desenvolvimentista da ditadura.</w:t>
                  </w:r>
                </w:p>
              </w:tc>
            </w:tr>
            <w:tr w:rsidR="009232D5" w:rsidRPr="00EF464C" w14:paraId="73541BEA" w14:textId="77777777" w:rsidTr="00EF464C">
              <w:trPr>
                <w:tblCellSpacing w:w="15" w:type="dxa"/>
              </w:trPr>
              <w:tc>
                <w:tcPr>
                  <w:tcW w:w="0" w:type="auto"/>
                  <w:vAlign w:val="center"/>
                  <w:hideMark/>
                </w:tcPr>
                <w:p w14:paraId="2FC6ABAC"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o papel da mobilização da sociedade brasileira do final do período ditatorial até a Constituição de 1988.</w:t>
                  </w:r>
                </w:p>
              </w:tc>
            </w:tr>
            <w:tr w:rsidR="009232D5" w:rsidRPr="00EF464C" w14:paraId="241B6337" w14:textId="77777777" w:rsidTr="00EF464C">
              <w:trPr>
                <w:tblCellSpacing w:w="15" w:type="dxa"/>
              </w:trPr>
              <w:tc>
                <w:tcPr>
                  <w:tcW w:w="0" w:type="auto"/>
                  <w:vAlign w:val="center"/>
                  <w:hideMark/>
                </w:tcPr>
                <w:p w14:paraId="7CBFD69E"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direitos civis, políticos e sociais expressos na Constituição de 1988 e relacioná-los à noção de cidadania e ao pacto da sociedade brasileira de combate a diversas formas de preconceito, como o racismo.</w:t>
                  </w:r>
                </w:p>
              </w:tc>
            </w:tr>
            <w:tr w:rsidR="009232D5" w:rsidRPr="00EF464C" w14:paraId="3525E28C" w14:textId="77777777" w:rsidTr="00EF464C">
              <w:trPr>
                <w:tblCellSpacing w:w="15" w:type="dxa"/>
              </w:trPr>
              <w:tc>
                <w:tcPr>
                  <w:tcW w:w="0" w:type="auto"/>
                  <w:vAlign w:val="center"/>
                  <w:hideMark/>
                </w:tcPr>
                <w:p w14:paraId="49B9FC7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as transformações políticas, econômicas, sociais e culturais de 1989 aos dias atuais, identificando questões prioritárias para a promoção da cidadania e dos valores democráticos.</w:t>
                  </w:r>
                </w:p>
              </w:tc>
            </w:tr>
            <w:tr w:rsidR="009232D5" w:rsidRPr="00EF464C" w14:paraId="5C5BDD57" w14:textId="77777777" w:rsidTr="00EF464C">
              <w:trPr>
                <w:tblCellSpacing w:w="15" w:type="dxa"/>
              </w:trPr>
              <w:tc>
                <w:tcPr>
                  <w:tcW w:w="0" w:type="auto"/>
                  <w:vAlign w:val="center"/>
                  <w:hideMark/>
                </w:tcPr>
                <w:p w14:paraId="0970D407"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as transformações da sociedade brasileira aos protagonismos da sociedade civil após 1989.</w:t>
                  </w:r>
                </w:p>
              </w:tc>
            </w:tr>
            <w:tr w:rsidR="009232D5" w:rsidRPr="00EF464C" w14:paraId="0CA95A08" w14:textId="77777777" w:rsidTr="00EF464C">
              <w:trPr>
                <w:tblCellSpacing w:w="15" w:type="dxa"/>
              </w:trPr>
              <w:tc>
                <w:tcPr>
                  <w:tcW w:w="0" w:type="auto"/>
                  <w:vAlign w:val="center"/>
                  <w:hideMark/>
                </w:tcPr>
                <w:p w14:paraId="4B4734E9"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e analisar as causas da violência contra populações marginalizadas (negros, indígenas, mulheres, homossexuais, camponeses, pobres etc.) com vistas à tomada de consciência e à construção de uma cultura de paz, empatia e respeito às pessoas.</w:t>
                  </w:r>
                </w:p>
              </w:tc>
            </w:tr>
            <w:tr w:rsidR="009232D5" w:rsidRPr="00EF464C" w14:paraId="6F835AF8" w14:textId="77777777" w:rsidTr="00EF464C">
              <w:trPr>
                <w:tblCellSpacing w:w="15" w:type="dxa"/>
              </w:trPr>
              <w:tc>
                <w:tcPr>
                  <w:tcW w:w="0" w:type="auto"/>
                  <w:vAlign w:val="center"/>
                  <w:hideMark/>
                </w:tcPr>
                <w:p w14:paraId="57EF90BD"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Relacionar aspectos das mudanças econômicas, culturais e sociais ocorridas no Brasil a partir da década de 1990 ao papel do País no cenário internacional na era da globalização.</w:t>
                  </w:r>
                </w:p>
              </w:tc>
            </w:tr>
            <w:tr w:rsidR="009232D5" w:rsidRPr="00EF464C" w14:paraId="55F71704" w14:textId="77777777" w:rsidTr="00EF464C">
              <w:trPr>
                <w:tblCellSpacing w:w="15" w:type="dxa"/>
              </w:trPr>
              <w:tc>
                <w:tcPr>
                  <w:tcW w:w="0" w:type="auto"/>
                  <w:vAlign w:val="center"/>
                  <w:hideMark/>
                </w:tcPr>
                <w:p w14:paraId="1D45D0D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analisar aspectos da Guerra Fria, seus principais conflitos e as tensões geopolíticas no interior dos blocos liderados por soviéticos e estadunidenses.</w:t>
                  </w:r>
                </w:p>
              </w:tc>
            </w:tr>
            <w:tr w:rsidR="009232D5" w:rsidRPr="00EF464C" w14:paraId="149C696C" w14:textId="77777777" w:rsidTr="00EF464C">
              <w:trPr>
                <w:tblCellSpacing w:w="15" w:type="dxa"/>
              </w:trPr>
              <w:tc>
                <w:tcPr>
                  <w:tcW w:w="0" w:type="auto"/>
                  <w:vAlign w:val="center"/>
                  <w:hideMark/>
                </w:tcPr>
                <w:p w14:paraId="033ACDD9"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Descrever e analisar as experiências ditatoriais na América Latina, seus procedimentos e vínculos com o poder, em nível nacional e internacional, e a atuação de movimentos de contestação às ditaduras.</w:t>
                  </w:r>
                </w:p>
              </w:tc>
            </w:tr>
            <w:tr w:rsidR="009232D5" w:rsidRPr="00EF464C" w14:paraId="516D36CA" w14:textId="77777777" w:rsidTr="00EF464C">
              <w:trPr>
                <w:tblCellSpacing w:w="15" w:type="dxa"/>
              </w:trPr>
              <w:tc>
                <w:tcPr>
                  <w:tcW w:w="0" w:type="auto"/>
                  <w:vAlign w:val="center"/>
                  <w:hideMark/>
                </w:tcPr>
                <w:p w14:paraId="4F8510D9"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Comparar as características dos regimes ditatoriais latino-americanos, com especial atenção para a censura política, a opressão e o uso da força, bem como para as reformas econômicas e sociais e seus impactos.</w:t>
                  </w:r>
                </w:p>
              </w:tc>
            </w:tr>
            <w:tr w:rsidR="009232D5" w:rsidRPr="00EF464C" w14:paraId="5CAE384F" w14:textId="77777777" w:rsidTr="00EF464C">
              <w:trPr>
                <w:tblCellSpacing w:w="15" w:type="dxa"/>
              </w:trPr>
              <w:tc>
                <w:tcPr>
                  <w:tcW w:w="0" w:type="auto"/>
                  <w:vAlign w:val="center"/>
                  <w:hideMark/>
                </w:tcPr>
                <w:p w14:paraId="65DBB487"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Descrever e avaliar os processos de descolonização na África e na Ásia.</w:t>
                  </w:r>
                </w:p>
              </w:tc>
            </w:tr>
            <w:tr w:rsidR="009232D5" w:rsidRPr="00EF464C" w14:paraId="5027ADA0" w14:textId="77777777" w:rsidTr="00EF464C">
              <w:trPr>
                <w:tblCellSpacing w:w="15" w:type="dxa"/>
              </w:trPr>
              <w:tc>
                <w:tcPr>
                  <w:tcW w:w="0" w:type="auto"/>
                  <w:vAlign w:val="center"/>
                  <w:hideMark/>
                </w:tcPr>
                <w:p w14:paraId="22B31E32"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mudanças e permanências associadas ao processo de globalização, considerando os argumentos dos movimentos críticos às políticas globais.</w:t>
                  </w:r>
                </w:p>
              </w:tc>
            </w:tr>
            <w:tr w:rsidR="009232D5" w:rsidRPr="00EF464C" w14:paraId="0A9DBCBA" w14:textId="77777777" w:rsidTr="00EF464C">
              <w:trPr>
                <w:tblCellSpacing w:w="15" w:type="dxa"/>
              </w:trPr>
              <w:tc>
                <w:tcPr>
                  <w:tcW w:w="0" w:type="auto"/>
                  <w:vAlign w:val="center"/>
                  <w:hideMark/>
                </w:tcPr>
                <w:p w14:paraId="1D3CC0E6"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as transformações nas relações políticas locais e globais geradas pelo desenvolvimento das tecnologias digitais de informação e comunicação.</w:t>
                  </w:r>
                </w:p>
              </w:tc>
            </w:tr>
            <w:tr w:rsidR="009232D5" w:rsidRPr="00EF464C" w14:paraId="7EB0FEC8" w14:textId="77777777" w:rsidTr="00EF464C">
              <w:trPr>
                <w:tblCellSpacing w:w="15" w:type="dxa"/>
              </w:trPr>
              <w:tc>
                <w:tcPr>
                  <w:tcW w:w="0" w:type="auto"/>
                  <w:vAlign w:val="center"/>
                  <w:hideMark/>
                </w:tcPr>
                <w:p w14:paraId="605DEA5C"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motivações da adoção de diferentes políticas econômicas na América Latina, assim como seus impactos sociais nos países da região.</w:t>
                  </w:r>
                </w:p>
              </w:tc>
            </w:tr>
            <w:tr w:rsidR="009232D5" w:rsidRPr="00EF464C" w14:paraId="5E8C99DB" w14:textId="77777777" w:rsidTr="00EF464C">
              <w:trPr>
                <w:tblCellSpacing w:w="15" w:type="dxa"/>
              </w:trPr>
              <w:tc>
                <w:tcPr>
                  <w:tcW w:w="0" w:type="auto"/>
                  <w:vAlign w:val="center"/>
                  <w:hideMark/>
                </w:tcPr>
                <w:p w14:paraId="672B4573"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os aspectos relacionados ao fenômeno do terrorismo na contemporaneidade, incluindo os movimentos migratórios e os choques entre diferentes grupos e culturas.</w:t>
                  </w:r>
                </w:p>
              </w:tc>
            </w:tr>
            <w:tr w:rsidR="009232D5" w:rsidRPr="00EF464C" w14:paraId="2551061C" w14:textId="77777777" w:rsidTr="00EF464C">
              <w:trPr>
                <w:tblCellSpacing w:w="15" w:type="dxa"/>
              </w:trPr>
              <w:tc>
                <w:tcPr>
                  <w:tcW w:w="0" w:type="auto"/>
                  <w:vAlign w:val="center"/>
                  <w:hideMark/>
                </w:tcPr>
                <w:p w14:paraId="52F751A2" w14:textId="77777777" w:rsidR="009232D5" w:rsidRPr="009232D5" w:rsidRDefault="009232D5" w:rsidP="009232D5">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Identificar e discutir as diversidades identitárias e seus significados históricos no </w:t>
                  </w:r>
                  <w:r w:rsidRPr="009232D5">
                    <w:rPr>
                      <w:rFonts w:ascii="Times New Roman" w:eastAsia="Times New Roman" w:hAnsi="Times New Roman" w:cs="Times New Roman"/>
                      <w:sz w:val="20"/>
                      <w:szCs w:val="20"/>
                      <w:lang w:eastAsia="pt-BR"/>
                    </w:rPr>
                    <w:lastRenderedPageBreak/>
                    <w:t>início do século XXI, combatendo qualquer forma de preconceito e violência.</w:t>
                  </w:r>
                </w:p>
              </w:tc>
            </w:tr>
          </w:tbl>
          <w:p w14:paraId="4B3CB957"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086CF6EA"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57491153" w14:textId="77777777" w:rsidR="00E00125" w:rsidRPr="00A153BA" w:rsidRDefault="00E00125" w:rsidP="00E00125">
            <w:pPr>
              <w:pStyle w:val="PargrafodaLista"/>
              <w:numPr>
                <w:ilvl w:val="0"/>
                <w:numId w:val="36"/>
              </w:numPr>
              <w:spacing w:after="0"/>
              <w:rPr>
                <w:rFonts w:ascii="Times New Roman" w:hAnsi="Times New Roman" w:cs="Times New Roman"/>
                <w:sz w:val="20"/>
                <w:szCs w:val="20"/>
              </w:rPr>
            </w:pPr>
            <w:r w:rsidRPr="00A153BA">
              <w:rPr>
                <w:rFonts w:ascii="Times New Roman" w:hAnsi="Times New Roman" w:cs="Times New Roman"/>
                <w:sz w:val="20"/>
                <w:szCs w:val="20"/>
              </w:rPr>
              <w:t>A processo que conduziu a república; A questão religiosa; A questão militar; Positivismo; Governo Deodoro da Fonseca; A reforma e a crise financeira; a primeira constituição; Governo Floriano Peixoto; A Revolução Federalista.</w:t>
            </w:r>
          </w:p>
          <w:p w14:paraId="292A7E56" w14:textId="77777777" w:rsidR="00E00125" w:rsidRPr="00A153BA" w:rsidRDefault="00E00125" w:rsidP="00E00125">
            <w:pPr>
              <w:pStyle w:val="PargrafodaLista"/>
              <w:numPr>
                <w:ilvl w:val="0"/>
                <w:numId w:val="36"/>
              </w:numPr>
              <w:spacing w:after="0"/>
              <w:rPr>
                <w:rFonts w:ascii="Times New Roman" w:hAnsi="Times New Roman" w:cs="Times New Roman"/>
                <w:sz w:val="20"/>
                <w:szCs w:val="20"/>
              </w:rPr>
            </w:pPr>
            <w:r w:rsidRPr="00A153BA">
              <w:rPr>
                <w:rFonts w:ascii="Times New Roman" w:hAnsi="Times New Roman" w:cs="Times New Roman"/>
                <w:sz w:val="20"/>
                <w:szCs w:val="20"/>
              </w:rPr>
              <w:t xml:space="preserve">Oligarquias no poder; O coronelismo; A política dos governadores: café com leite; Indústria e operários; Modernização; </w:t>
            </w:r>
            <w:proofErr w:type="gramStart"/>
            <w:r w:rsidRPr="00A153BA">
              <w:rPr>
                <w:rFonts w:ascii="Times New Roman" w:hAnsi="Times New Roman" w:cs="Times New Roman"/>
                <w:sz w:val="20"/>
                <w:szCs w:val="20"/>
              </w:rPr>
              <w:t>Resistência :</w:t>
            </w:r>
            <w:proofErr w:type="gramEnd"/>
            <w:r w:rsidRPr="00A153BA">
              <w:rPr>
                <w:rFonts w:ascii="Times New Roman" w:hAnsi="Times New Roman" w:cs="Times New Roman"/>
                <w:sz w:val="20"/>
                <w:szCs w:val="20"/>
              </w:rPr>
              <w:t xml:space="preserve"> contestação; A guerra dos canudos; A guerra do contestado; A constituição de 1934; A Revolta da Vacina; O movimento operário; A luta dos operários ; O modernismo.</w:t>
            </w:r>
          </w:p>
          <w:p w14:paraId="5E3D7345" w14:textId="77777777" w:rsidR="00E00125" w:rsidRPr="00A153BA" w:rsidRDefault="00E00125" w:rsidP="00E00125">
            <w:pPr>
              <w:pStyle w:val="PargrafodaLista"/>
              <w:numPr>
                <w:ilvl w:val="0"/>
                <w:numId w:val="36"/>
              </w:numPr>
              <w:spacing w:after="0"/>
              <w:rPr>
                <w:rFonts w:ascii="Times New Roman" w:hAnsi="Times New Roman" w:cs="Times New Roman"/>
                <w:sz w:val="20"/>
                <w:szCs w:val="20"/>
              </w:rPr>
            </w:pPr>
            <w:r w:rsidRPr="00A153BA">
              <w:rPr>
                <w:rFonts w:ascii="Times New Roman" w:hAnsi="Times New Roman" w:cs="Times New Roman"/>
                <w:sz w:val="20"/>
                <w:szCs w:val="20"/>
              </w:rPr>
              <w:t xml:space="preserve">O tenentismo antes de 1930; O primeiro 5 de julho; A coluna Prestes; 1930: </w:t>
            </w:r>
            <w:proofErr w:type="gramStart"/>
            <w:r w:rsidRPr="00A153BA">
              <w:rPr>
                <w:rFonts w:ascii="Times New Roman" w:hAnsi="Times New Roman" w:cs="Times New Roman"/>
                <w:sz w:val="20"/>
                <w:szCs w:val="20"/>
              </w:rPr>
              <w:t>um  marco</w:t>
            </w:r>
            <w:proofErr w:type="gramEnd"/>
            <w:r w:rsidRPr="00A153BA">
              <w:rPr>
                <w:rFonts w:ascii="Times New Roman" w:hAnsi="Times New Roman" w:cs="Times New Roman"/>
                <w:sz w:val="20"/>
                <w:szCs w:val="20"/>
              </w:rPr>
              <w:t xml:space="preserve"> na história; O primeiro governo Vargas; Governo provisório; A oposição paulista; A constituição de 1934; O estado novo; O trabalhismo; O DIP e a propaganda varguista; Economia; O fim do estado novo e o queremismo.</w:t>
            </w:r>
          </w:p>
          <w:p w14:paraId="767C0996" w14:textId="77777777" w:rsidR="00E00125" w:rsidRPr="00A153BA" w:rsidRDefault="00E00125" w:rsidP="00E00125">
            <w:pPr>
              <w:pStyle w:val="PargrafodaLista"/>
              <w:numPr>
                <w:ilvl w:val="0"/>
                <w:numId w:val="36"/>
              </w:numPr>
              <w:spacing w:after="0"/>
              <w:rPr>
                <w:rFonts w:ascii="Times New Roman" w:hAnsi="Times New Roman" w:cs="Times New Roman"/>
                <w:sz w:val="20"/>
                <w:szCs w:val="20"/>
              </w:rPr>
            </w:pPr>
            <w:r w:rsidRPr="00A153BA">
              <w:rPr>
                <w:rFonts w:ascii="Times New Roman" w:hAnsi="Times New Roman" w:cs="Times New Roman"/>
                <w:sz w:val="20"/>
                <w:szCs w:val="20"/>
              </w:rPr>
              <w:t xml:space="preserve">Os negros no pós- abolição; O mundo do trabalho; A imprensa negra; A cultura afro-brasileira; Frente negra brasileira; </w:t>
            </w:r>
            <w:proofErr w:type="gramStart"/>
            <w:r w:rsidRPr="00A153BA">
              <w:rPr>
                <w:rFonts w:ascii="Times New Roman" w:hAnsi="Times New Roman" w:cs="Times New Roman"/>
                <w:sz w:val="20"/>
                <w:szCs w:val="20"/>
              </w:rPr>
              <w:t>os  indígenas</w:t>
            </w:r>
            <w:proofErr w:type="gramEnd"/>
            <w:r w:rsidRPr="00A153BA">
              <w:rPr>
                <w:rFonts w:ascii="Times New Roman" w:hAnsi="Times New Roman" w:cs="Times New Roman"/>
                <w:sz w:val="20"/>
                <w:szCs w:val="20"/>
              </w:rPr>
              <w:t xml:space="preserve"> na república; Teatro experimental; Estado </w:t>
            </w:r>
            <w:r w:rsidRPr="00A153BA">
              <w:rPr>
                <w:rFonts w:ascii="Times New Roman" w:hAnsi="Times New Roman" w:cs="Times New Roman"/>
                <w:sz w:val="20"/>
                <w:szCs w:val="20"/>
              </w:rPr>
              <w:lastRenderedPageBreak/>
              <w:t>brasileiro; povos indígenas e Marechal Rondon; Os indígenas na Era Vargas: Movimento de mulheres; Voto feminino; Questão de gêneros nos anos Dourados; Anos 1960:  pílulas, minissaia e calça saint-tropez.</w:t>
            </w:r>
          </w:p>
          <w:p w14:paraId="0F88B26F" w14:textId="77777777" w:rsidR="00E00125" w:rsidRPr="00A153BA" w:rsidRDefault="00E00125" w:rsidP="00E00125">
            <w:pPr>
              <w:pStyle w:val="PargrafodaLista"/>
              <w:numPr>
                <w:ilvl w:val="0"/>
                <w:numId w:val="36"/>
              </w:numPr>
              <w:spacing w:after="0"/>
              <w:rPr>
                <w:rFonts w:ascii="Times New Roman" w:hAnsi="Times New Roman" w:cs="Times New Roman"/>
                <w:sz w:val="20"/>
                <w:szCs w:val="20"/>
              </w:rPr>
            </w:pPr>
            <w:r w:rsidRPr="00A153BA">
              <w:rPr>
                <w:rFonts w:ascii="Times New Roman" w:hAnsi="Times New Roman" w:cs="Times New Roman"/>
                <w:sz w:val="20"/>
                <w:szCs w:val="20"/>
              </w:rPr>
              <w:t xml:space="preserve">Rivalidades imperialistas; A luta dos Sérvios; A paz armada; Início da grande </w:t>
            </w:r>
            <w:proofErr w:type="gramStart"/>
            <w:r w:rsidRPr="00A153BA">
              <w:rPr>
                <w:rFonts w:ascii="Times New Roman" w:hAnsi="Times New Roman" w:cs="Times New Roman"/>
                <w:sz w:val="20"/>
                <w:szCs w:val="20"/>
              </w:rPr>
              <w:t>guerra ;</w:t>
            </w:r>
            <w:proofErr w:type="gramEnd"/>
            <w:r w:rsidRPr="00A153BA">
              <w:rPr>
                <w:rFonts w:ascii="Times New Roman" w:hAnsi="Times New Roman" w:cs="Times New Roman"/>
                <w:sz w:val="20"/>
                <w:szCs w:val="20"/>
              </w:rPr>
              <w:t xml:space="preserve"> As fases da guerra; A vida nas trincheiras; Tecnologia bélica; A participação do Brasil na guerra; Uma guerra de movimentos; A ONU e o estado de Israel; Obstáculos a paz do oriente.</w:t>
            </w:r>
          </w:p>
          <w:p w14:paraId="0A321861" w14:textId="77777777" w:rsidR="00E00125" w:rsidRPr="00A153BA" w:rsidRDefault="00E00125" w:rsidP="00E00125">
            <w:pPr>
              <w:rPr>
                <w:rFonts w:ascii="Times New Roman" w:hAnsi="Times New Roman" w:cs="Times New Roman"/>
                <w:sz w:val="20"/>
                <w:szCs w:val="20"/>
              </w:rPr>
            </w:pPr>
          </w:p>
          <w:p w14:paraId="3EDE02BA" w14:textId="77777777" w:rsidR="00E00125" w:rsidRPr="00A153BA" w:rsidRDefault="00E00125" w:rsidP="00E00125">
            <w:pPr>
              <w:rPr>
                <w:rFonts w:ascii="Times New Roman" w:hAnsi="Times New Roman" w:cs="Times New Roman"/>
                <w:b/>
                <w:sz w:val="20"/>
                <w:szCs w:val="20"/>
              </w:rPr>
            </w:pPr>
          </w:p>
          <w:p w14:paraId="661B69F7" w14:textId="77777777" w:rsidR="00E00125" w:rsidRPr="00A153BA" w:rsidRDefault="00E00125" w:rsidP="00E00125">
            <w:pPr>
              <w:rPr>
                <w:rFonts w:ascii="Times New Roman" w:hAnsi="Times New Roman" w:cs="Times New Roman"/>
                <w:b/>
                <w:sz w:val="20"/>
                <w:szCs w:val="20"/>
              </w:rPr>
            </w:pPr>
          </w:p>
          <w:p w14:paraId="44BD251D"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2º Trimestre:</w:t>
            </w:r>
          </w:p>
          <w:p w14:paraId="27459118" w14:textId="77777777" w:rsidR="00E00125" w:rsidRPr="00A153BA" w:rsidRDefault="00E00125" w:rsidP="00E00125">
            <w:pPr>
              <w:pStyle w:val="PargrafodaLista"/>
              <w:numPr>
                <w:ilvl w:val="0"/>
                <w:numId w:val="37"/>
              </w:numPr>
              <w:spacing w:after="0"/>
              <w:rPr>
                <w:rFonts w:ascii="Times New Roman" w:hAnsi="Times New Roman" w:cs="Times New Roman"/>
                <w:sz w:val="20"/>
                <w:szCs w:val="20"/>
              </w:rPr>
            </w:pPr>
            <w:r w:rsidRPr="00A153BA">
              <w:rPr>
                <w:rFonts w:ascii="Times New Roman" w:hAnsi="Times New Roman" w:cs="Times New Roman"/>
                <w:sz w:val="20"/>
                <w:szCs w:val="20"/>
              </w:rPr>
              <w:t xml:space="preserve">A Rússia czaristas; </w:t>
            </w:r>
            <w:proofErr w:type="gramStart"/>
            <w:r w:rsidRPr="00A153BA">
              <w:rPr>
                <w:rFonts w:ascii="Times New Roman" w:hAnsi="Times New Roman" w:cs="Times New Roman"/>
                <w:sz w:val="20"/>
                <w:szCs w:val="20"/>
              </w:rPr>
              <w:t>A  modernização</w:t>
            </w:r>
            <w:proofErr w:type="gramEnd"/>
            <w:r w:rsidRPr="00A153BA">
              <w:rPr>
                <w:rFonts w:ascii="Times New Roman" w:hAnsi="Times New Roman" w:cs="Times New Roman"/>
                <w:sz w:val="20"/>
                <w:szCs w:val="20"/>
              </w:rPr>
              <w:t xml:space="preserve"> da indústria; O socialismo; O socialismo na Rússia; O governo de Lênin; A guerra civil; A NEP;A formação da URSS; A ditadura Stalinista; Desdobramento da Revolução stalinista; Desdobramento da Revolução russa.</w:t>
            </w:r>
          </w:p>
          <w:p w14:paraId="32DC0B1A" w14:textId="77777777" w:rsidR="00E00125" w:rsidRPr="00A153BA" w:rsidRDefault="00E00125" w:rsidP="00E00125">
            <w:pPr>
              <w:pStyle w:val="PargrafodaLista"/>
              <w:numPr>
                <w:ilvl w:val="0"/>
                <w:numId w:val="37"/>
              </w:numPr>
              <w:spacing w:after="0"/>
              <w:rPr>
                <w:rFonts w:ascii="Times New Roman" w:hAnsi="Times New Roman" w:cs="Times New Roman"/>
                <w:sz w:val="20"/>
                <w:szCs w:val="20"/>
              </w:rPr>
            </w:pPr>
            <w:r w:rsidRPr="00A153BA">
              <w:rPr>
                <w:rFonts w:ascii="Times New Roman" w:hAnsi="Times New Roman" w:cs="Times New Roman"/>
                <w:sz w:val="20"/>
                <w:szCs w:val="20"/>
              </w:rPr>
              <w:t xml:space="preserve">A Grande Depressão; A quebra da bolsa de valores; Razões da grande depressão; Desdobramentos da grande depressão; A marcha sobre Roma; O governo de Mussolini; Propaganda e educação sob o fascismo; O nazismo na Alemanha; a ascensão dos nazistas; Ditadura de Hitler; </w:t>
            </w:r>
            <w:proofErr w:type="gramStart"/>
            <w:r w:rsidRPr="00A153BA">
              <w:rPr>
                <w:rFonts w:ascii="Times New Roman" w:hAnsi="Times New Roman" w:cs="Times New Roman"/>
                <w:sz w:val="20"/>
                <w:szCs w:val="20"/>
              </w:rPr>
              <w:t>As</w:t>
            </w:r>
            <w:proofErr w:type="gramEnd"/>
            <w:r w:rsidRPr="00A153BA">
              <w:rPr>
                <w:rFonts w:ascii="Times New Roman" w:hAnsi="Times New Roman" w:cs="Times New Roman"/>
                <w:sz w:val="20"/>
                <w:szCs w:val="20"/>
              </w:rPr>
              <w:t xml:space="preserve"> olimpíadas de 1936: esporte e racismo.</w:t>
            </w:r>
          </w:p>
          <w:p w14:paraId="3EA2C5ED" w14:textId="77777777" w:rsidR="00E00125" w:rsidRPr="00A153BA" w:rsidRDefault="00E00125" w:rsidP="00E00125">
            <w:pPr>
              <w:pStyle w:val="PargrafodaLista"/>
              <w:numPr>
                <w:ilvl w:val="0"/>
                <w:numId w:val="37"/>
              </w:numPr>
              <w:spacing w:after="0"/>
              <w:rPr>
                <w:rFonts w:ascii="Times New Roman" w:hAnsi="Times New Roman" w:cs="Times New Roman"/>
                <w:sz w:val="20"/>
                <w:szCs w:val="20"/>
              </w:rPr>
            </w:pPr>
            <w:r w:rsidRPr="00A153BA">
              <w:rPr>
                <w:rFonts w:ascii="Times New Roman" w:hAnsi="Times New Roman" w:cs="Times New Roman"/>
                <w:sz w:val="20"/>
                <w:szCs w:val="20"/>
              </w:rPr>
              <w:t xml:space="preserve">Antecedentes da guerra; O imperialismo japonês; O expansionismo italiano; O nazismo alemão; A ofensiva nazista na Europa; A resistência soviética aos nazistas; A guerra do oriente; o Brasil na guerra; A ofensiva dos aliados; O Dia D na França; Bombas sobre o Japão; O Holocausto. </w:t>
            </w:r>
          </w:p>
          <w:p w14:paraId="058FFB01" w14:textId="77777777" w:rsidR="00E00125" w:rsidRPr="00A153BA" w:rsidRDefault="00E00125" w:rsidP="00E00125">
            <w:pPr>
              <w:pStyle w:val="PargrafodaLista"/>
              <w:numPr>
                <w:ilvl w:val="0"/>
                <w:numId w:val="37"/>
              </w:numPr>
              <w:spacing w:after="0"/>
              <w:rPr>
                <w:rFonts w:ascii="Times New Roman" w:hAnsi="Times New Roman" w:cs="Times New Roman"/>
                <w:sz w:val="20"/>
                <w:szCs w:val="20"/>
              </w:rPr>
            </w:pPr>
            <w:r w:rsidRPr="00A153BA">
              <w:rPr>
                <w:rFonts w:ascii="Times New Roman" w:hAnsi="Times New Roman" w:cs="Times New Roman"/>
                <w:sz w:val="20"/>
                <w:szCs w:val="20"/>
              </w:rPr>
              <w:lastRenderedPageBreak/>
              <w:t xml:space="preserve">Encontros entre os vencedores; A Organização das Nações Unidas; A Declaração dos Direitos Humanos; </w:t>
            </w:r>
            <w:proofErr w:type="gramStart"/>
            <w:r w:rsidRPr="00A153BA">
              <w:rPr>
                <w:rFonts w:ascii="Times New Roman" w:hAnsi="Times New Roman" w:cs="Times New Roman"/>
                <w:sz w:val="20"/>
                <w:szCs w:val="20"/>
              </w:rPr>
              <w:t>Um</w:t>
            </w:r>
            <w:proofErr w:type="gramEnd"/>
            <w:r w:rsidRPr="00A153BA">
              <w:rPr>
                <w:rFonts w:ascii="Times New Roman" w:hAnsi="Times New Roman" w:cs="Times New Roman"/>
                <w:sz w:val="20"/>
                <w:szCs w:val="20"/>
              </w:rPr>
              <w:t xml:space="preserve"> mundo bipolarizado; O Plano Marshall e o bloqueio de Berlim; O Muro de Berlim; A Guerra da Coréia; Perseguições e crimes contra a humanidade; A corrida armamentista e espacial; Movimento hippie; </w:t>
            </w:r>
          </w:p>
          <w:p w14:paraId="7F9D0A09" w14:textId="77777777" w:rsidR="00E00125" w:rsidRPr="00A153BA" w:rsidRDefault="00E00125" w:rsidP="00E00125">
            <w:pPr>
              <w:pStyle w:val="PargrafodaLista"/>
              <w:numPr>
                <w:ilvl w:val="0"/>
                <w:numId w:val="37"/>
              </w:numPr>
              <w:spacing w:after="0"/>
              <w:rPr>
                <w:rFonts w:ascii="Times New Roman" w:hAnsi="Times New Roman" w:cs="Times New Roman"/>
                <w:sz w:val="20"/>
                <w:szCs w:val="20"/>
              </w:rPr>
            </w:pPr>
            <w:r w:rsidRPr="00A153BA">
              <w:rPr>
                <w:rFonts w:ascii="Times New Roman" w:hAnsi="Times New Roman" w:cs="Times New Roman"/>
                <w:sz w:val="20"/>
                <w:szCs w:val="20"/>
              </w:rPr>
              <w:t xml:space="preserve">Dominação e resistência; O fim do império </w:t>
            </w:r>
            <w:proofErr w:type="gramStart"/>
            <w:r w:rsidRPr="00A153BA">
              <w:rPr>
                <w:rFonts w:ascii="Times New Roman" w:hAnsi="Times New Roman" w:cs="Times New Roman"/>
                <w:sz w:val="20"/>
                <w:szCs w:val="20"/>
              </w:rPr>
              <w:t>e  a</w:t>
            </w:r>
            <w:proofErr w:type="gramEnd"/>
            <w:r w:rsidRPr="00A153BA">
              <w:rPr>
                <w:rFonts w:ascii="Times New Roman" w:hAnsi="Times New Roman" w:cs="Times New Roman"/>
                <w:sz w:val="20"/>
                <w:szCs w:val="20"/>
              </w:rPr>
              <w:t xml:space="preserve"> república da China; ideias marxista na China; Nacionalistas e comunistas; A longa marcha; A guerra contra o Japão; O governo de Mao-tse Tung; Tensões entre a China e a Rússia; A revolução cubana; A oposição a ditadura de Batista; Fidel chega ao poder; A crise dos mísseis.</w:t>
            </w:r>
          </w:p>
          <w:p w14:paraId="4696EFB5" w14:textId="77777777" w:rsidR="00E00125" w:rsidRPr="00A153BA" w:rsidRDefault="00E00125" w:rsidP="00E00125">
            <w:pPr>
              <w:rPr>
                <w:rFonts w:ascii="Times New Roman" w:hAnsi="Times New Roman" w:cs="Times New Roman"/>
                <w:sz w:val="20"/>
                <w:szCs w:val="20"/>
              </w:rPr>
            </w:pPr>
          </w:p>
          <w:p w14:paraId="2776D716"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3º Trimestre:</w:t>
            </w:r>
          </w:p>
          <w:p w14:paraId="152622CA" w14:textId="77777777" w:rsidR="00E00125" w:rsidRPr="00A153BA" w:rsidRDefault="00E00125" w:rsidP="00E00125">
            <w:pPr>
              <w:pStyle w:val="PargrafodaLista"/>
              <w:numPr>
                <w:ilvl w:val="0"/>
                <w:numId w:val="38"/>
              </w:numPr>
              <w:spacing w:after="0"/>
              <w:rPr>
                <w:rFonts w:ascii="Times New Roman" w:hAnsi="Times New Roman" w:cs="Times New Roman"/>
                <w:sz w:val="20"/>
                <w:szCs w:val="20"/>
              </w:rPr>
            </w:pPr>
            <w:proofErr w:type="gramStart"/>
            <w:r w:rsidRPr="00A153BA">
              <w:rPr>
                <w:rFonts w:ascii="Times New Roman" w:hAnsi="Times New Roman" w:cs="Times New Roman"/>
                <w:sz w:val="20"/>
                <w:szCs w:val="20"/>
              </w:rPr>
              <w:t>Independências ;</w:t>
            </w:r>
            <w:proofErr w:type="gramEnd"/>
            <w:r w:rsidRPr="00A153BA">
              <w:rPr>
                <w:rFonts w:ascii="Times New Roman" w:hAnsi="Times New Roman" w:cs="Times New Roman"/>
                <w:sz w:val="20"/>
                <w:szCs w:val="20"/>
              </w:rPr>
              <w:t xml:space="preserve"> Razões das independências; Pan-africanismo; Negritude; Conferência de Bandung; Terceiro mundo; Ásia, Índia; Gandhi; O Congo; A Angola; Moçambique; A Revolução dos Cravos; A luta do Apartheid na África do Sul.</w:t>
            </w:r>
          </w:p>
          <w:p w14:paraId="731150E8" w14:textId="77777777" w:rsidR="00E00125" w:rsidRPr="00A153BA" w:rsidRDefault="00E00125" w:rsidP="00E00125">
            <w:pPr>
              <w:pStyle w:val="PargrafodaLista"/>
              <w:numPr>
                <w:ilvl w:val="0"/>
                <w:numId w:val="38"/>
              </w:numPr>
              <w:spacing w:after="0"/>
              <w:rPr>
                <w:rFonts w:ascii="Times New Roman" w:hAnsi="Times New Roman" w:cs="Times New Roman"/>
                <w:sz w:val="20"/>
                <w:szCs w:val="20"/>
              </w:rPr>
            </w:pPr>
            <w:r w:rsidRPr="00A153BA">
              <w:rPr>
                <w:rFonts w:ascii="Times New Roman" w:hAnsi="Times New Roman" w:cs="Times New Roman"/>
                <w:sz w:val="20"/>
                <w:szCs w:val="20"/>
              </w:rPr>
              <w:t xml:space="preserve">As eleições de 1945; O governo de Dutra; A Constituição de 1946; As eleições de 1950; O segundo governo de Vargas; O suicídio de Vargas; A posse de Vargas; Governo de Juscelino; </w:t>
            </w:r>
            <w:proofErr w:type="gramStart"/>
            <w:r w:rsidRPr="00A153BA">
              <w:rPr>
                <w:rFonts w:ascii="Times New Roman" w:hAnsi="Times New Roman" w:cs="Times New Roman"/>
                <w:sz w:val="20"/>
                <w:szCs w:val="20"/>
              </w:rPr>
              <w:t>“ 50</w:t>
            </w:r>
            <w:proofErr w:type="gramEnd"/>
            <w:r w:rsidRPr="00A153BA">
              <w:rPr>
                <w:rFonts w:ascii="Times New Roman" w:hAnsi="Times New Roman" w:cs="Times New Roman"/>
                <w:sz w:val="20"/>
                <w:szCs w:val="20"/>
              </w:rPr>
              <w:t xml:space="preserve"> anos em 5”, Brasília; Crescimento industrial; O governo de Jânio Quadros; A política externa; A renúncia de Jânio ; O governo de João Goulart; Reformas de base; O golpe militar; </w:t>
            </w:r>
          </w:p>
          <w:p w14:paraId="7A59D6F4" w14:textId="77777777" w:rsidR="00E00125" w:rsidRPr="00A153BA" w:rsidRDefault="00E00125" w:rsidP="00E00125">
            <w:pPr>
              <w:pStyle w:val="PargrafodaLista"/>
              <w:numPr>
                <w:ilvl w:val="0"/>
                <w:numId w:val="38"/>
              </w:numPr>
              <w:spacing w:after="0"/>
              <w:rPr>
                <w:rFonts w:ascii="Times New Roman" w:hAnsi="Times New Roman" w:cs="Times New Roman"/>
                <w:sz w:val="20"/>
                <w:szCs w:val="20"/>
              </w:rPr>
            </w:pPr>
            <w:r w:rsidRPr="00A153BA">
              <w:rPr>
                <w:rFonts w:ascii="Times New Roman" w:hAnsi="Times New Roman" w:cs="Times New Roman"/>
                <w:sz w:val="20"/>
                <w:szCs w:val="20"/>
              </w:rPr>
              <w:t xml:space="preserve">O regime militar no Brasil; O governo Castelo Branco; O governo </w:t>
            </w:r>
            <w:proofErr w:type="gramStart"/>
            <w:r w:rsidRPr="00A153BA">
              <w:rPr>
                <w:rFonts w:ascii="Times New Roman" w:hAnsi="Times New Roman" w:cs="Times New Roman"/>
                <w:sz w:val="20"/>
                <w:szCs w:val="20"/>
              </w:rPr>
              <w:t>endurece :</w:t>
            </w:r>
            <w:proofErr w:type="gramEnd"/>
            <w:r w:rsidRPr="00A153BA">
              <w:rPr>
                <w:rFonts w:ascii="Times New Roman" w:hAnsi="Times New Roman" w:cs="Times New Roman"/>
                <w:sz w:val="20"/>
                <w:szCs w:val="20"/>
              </w:rPr>
              <w:t xml:space="preserve"> Lei da Imprensa e da Segurança Nacional; A linha dura no poder ;A luta armada; A propaganda de massa; O caso </w:t>
            </w:r>
            <w:r w:rsidRPr="00A153BA">
              <w:rPr>
                <w:rFonts w:ascii="Times New Roman" w:hAnsi="Times New Roman" w:cs="Times New Roman"/>
                <w:sz w:val="20"/>
                <w:szCs w:val="20"/>
              </w:rPr>
              <w:lastRenderedPageBreak/>
              <w:t>do   Chile; O governo de Allende; A ditadura do general Pinochet; A ditadura argentina; O peronismo no poder; As mães da Praça de maio; comparação entre o Brasil e Chile quanto a política econômico; Comparação entre a ditadura brasileira e argentina;</w:t>
            </w:r>
          </w:p>
          <w:p w14:paraId="63984673" w14:textId="77777777" w:rsidR="00E00125" w:rsidRPr="00A153BA" w:rsidRDefault="00E00125" w:rsidP="00E00125">
            <w:pPr>
              <w:pStyle w:val="PargrafodaLista"/>
              <w:numPr>
                <w:ilvl w:val="0"/>
                <w:numId w:val="38"/>
              </w:numPr>
              <w:spacing w:after="0"/>
              <w:rPr>
                <w:rFonts w:ascii="Times New Roman" w:hAnsi="Times New Roman" w:cs="Times New Roman"/>
                <w:sz w:val="20"/>
                <w:szCs w:val="20"/>
              </w:rPr>
            </w:pPr>
            <w:r w:rsidRPr="00A153BA">
              <w:rPr>
                <w:rFonts w:ascii="Times New Roman" w:hAnsi="Times New Roman" w:cs="Times New Roman"/>
                <w:sz w:val="20"/>
                <w:szCs w:val="20"/>
              </w:rPr>
              <w:t xml:space="preserve">Governo João Figueredo; Governo José Sarney; A constituição federal de 1988; O plano real; Governo de Collor; A luta pela ética; Governo Fernando Henrique Cardoso; Debatendo a privatização; O segundo governo de </w:t>
            </w:r>
            <w:proofErr w:type="gramStart"/>
            <w:r w:rsidRPr="00A153BA">
              <w:rPr>
                <w:rFonts w:ascii="Times New Roman" w:hAnsi="Times New Roman" w:cs="Times New Roman"/>
                <w:sz w:val="20"/>
                <w:szCs w:val="20"/>
              </w:rPr>
              <w:t>FHC;  Governo</w:t>
            </w:r>
            <w:proofErr w:type="gramEnd"/>
            <w:r w:rsidRPr="00A153BA">
              <w:rPr>
                <w:rFonts w:ascii="Times New Roman" w:hAnsi="Times New Roman" w:cs="Times New Roman"/>
                <w:sz w:val="20"/>
                <w:szCs w:val="20"/>
              </w:rPr>
              <w:t xml:space="preserve"> Lula; Programa bolsa família; O segundo Governo de Lula; O Brasil amplia sua visibilidade; Governo Dilma Rousseff; As manifestações de junho de 2013; As vozes da rua; Operação lava jato e eleições presidenciais; Reeleição de Dilma; O impeachment;</w:t>
            </w:r>
          </w:p>
          <w:p w14:paraId="739F282D" w14:textId="257C2FFC" w:rsidR="00E00125" w:rsidRPr="00A153BA" w:rsidRDefault="00E00125" w:rsidP="00E00125">
            <w:pPr>
              <w:pStyle w:val="PargrafodaLista"/>
              <w:numPr>
                <w:ilvl w:val="0"/>
                <w:numId w:val="38"/>
              </w:numPr>
              <w:spacing w:after="0"/>
              <w:rPr>
                <w:rFonts w:ascii="Times New Roman" w:hAnsi="Times New Roman" w:cs="Times New Roman"/>
                <w:sz w:val="20"/>
                <w:szCs w:val="20"/>
              </w:rPr>
            </w:pPr>
            <w:r w:rsidRPr="00A153BA">
              <w:rPr>
                <w:rFonts w:ascii="Times New Roman" w:hAnsi="Times New Roman" w:cs="Times New Roman"/>
                <w:sz w:val="20"/>
                <w:szCs w:val="20"/>
              </w:rPr>
              <w:t>Gorbachev: reconstrução e transparência; Reformas de Gorbachev; A extinção da URSS e a formação da CEI; Democratização no leste Europeu; O caso da Alemanha; Globalização; Neoliberalismo; Efeitos da globalização sobre o emprego; Argumentos favoráveis e críticos à globalização; Protestos contra a globalização; Um mundo multipolarizado; Conflitos e tensões no mundo atual; O caso do Irã; efeitos da globalização ; Prostestos contra a globalização; Um mundo multipolarizado; O caso Irã; O caso do Afeganistão; O ataque as torres gêmeas ;Levantes populares na África e no Oriente Médio; Seis desafios para a humanidade.</w:t>
            </w:r>
          </w:p>
        </w:tc>
        <w:tc>
          <w:tcPr>
            <w:tcW w:w="4812" w:type="dxa"/>
            <w:vAlign w:val="center"/>
          </w:tcPr>
          <w:p w14:paraId="22D24E07"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 xml:space="preserve"> Autorretrato (Interdisciplinar com Artes); </w:t>
            </w:r>
          </w:p>
          <w:p w14:paraId="79083855"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Construção de linha de tempo (com a história do aluno); </w:t>
            </w:r>
          </w:p>
          <w:p w14:paraId="4B661442"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Pesquisa com pessoas da comunidade local que conheça, com propriedade, a história de Anguera; </w:t>
            </w:r>
          </w:p>
          <w:p w14:paraId="2623F9BA"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com Xerox da certidão de nascimento, RG, CPF; </w:t>
            </w:r>
          </w:p>
          <w:p w14:paraId="4D300E90"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dia, mês e ano de nascimento dos alunos (Interdisciplinar com matemática); </w:t>
            </w:r>
          </w:p>
          <w:p w14:paraId="47AB9AC8"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Montar uma linha de tempo com fotografias desde o nascimento até os dias de hoje e discutir juntamente com eles as mudas ocorridas; </w:t>
            </w:r>
          </w:p>
          <w:p w14:paraId="1D5DB6C9"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Através da contação de história, apresentar a história indígena; </w:t>
            </w:r>
          </w:p>
          <w:p w14:paraId="2F3A057A"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com jogos, músicas e brincadeiras indígenas; </w:t>
            </w:r>
          </w:p>
          <w:p w14:paraId="5FF0E598"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Apresentar por meio de teatro de fantoche a história do município; </w:t>
            </w:r>
          </w:p>
          <w:p w14:paraId="3BD543EE" w14:textId="208FE00C"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Mostrar algumas imagens antigas do município e depois realizar um passeio por alguns pontos da cidade, mostrando como está na atualidade. </w:t>
            </w:r>
          </w:p>
        </w:tc>
      </w:tr>
      <w:tr w:rsidR="00E00125" w:rsidRPr="00A153BA" w14:paraId="26AFB673" w14:textId="77777777" w:rsidTr="00045FFD">
        <w:trPr>
          <w:trHeight w:val="228"/>
        </w:trPr>
        <w:tc>
          <w:tcPr>
            <w:tcW w:w="14432" w:type="dxa"/>
            <w:gridSpan w:val="3"/>
            <w:shd w:val="clear" w:color="auto" w:fill="BFBFBF" w:themeFill="background1" w:themeFillShade="BF"/>
            <w:vAlign w:val="center"/>
          </w:tcPr>
          <w:p w14:paraId="455345F6" w14:textId="70EE6699"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lastRenderedPageBreak/>
              <w:t>GEOGRAFIA</w:t>
            </w:r>
          </w:p>
        </w:tc>
      </w:tr>
      <w:tr w:rsidR="00E00125" w:rsidRPr="00A153BA" w14:paraId="5F20DDFA" w14:textId="77777777" w:rsidTr="001147DA">
        <w:trPr>
          <w:trHeight w:val="228"/>
        </w:trPr>
        <w:tc>
          <w:tcPr>
            <w:tcW w:w="4810" w:type="dxa"/>
            <w:shd w:val="clear" w:color="auto" w:fill="FFFF00"/>
            <w:vAlign w:val="center"/>
          </w:tcPr>
          <w:p w14:paraId="659CB283" w14:textId="4F44F198"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4779493F" w14:textId="22F52CF0"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12FBC0D1" w14:textId="32C9A910"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sz w:val="20"/>
                <w:szCs w:val="20"/>
              </w:rPr>
              <w:t>SUGESTÕES DE ATIVIDADES</w:t>
            </w:r>
          </w:p>
        </w:tc>
      </w:tr>
      <w:tr w:rsidR="00E00125" w:rsidRPr="00A153BA" w14:paraId="2326766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EF464C" w14:paraId="2D325361" w14:textId="77777777" w:rsidTr="00EF464C">
              <w:trPr>
                <w:tblCellSpacing w:w="15" w:type="dxa"/>
              </w:trPr>
              <w:tc>
                <w:tcPr>
                  <w:tcW w:w="0" w:type="auto"/>
                  <w:vAlign w:val="center"/>
                  <w:hideMark/>
                </w:tcPr>
                <w:p w14:paraId="6E24D97A"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criticamente de que forma a hegemonia europeia foi exercida em várias regiões do planeta, notadamente em situações de conflito, intervenções militares e/ou influência cultural em diferentes tempos e lugares.</w:t>
                  </w:r>
                </w:p>
              </w:tc>
            </w:tr>
            <w:tr w:rsidR="009232D5" w:rsidRPr="00EF464C" w14:paraId="14E7C2CC" w14:textId="77777777" w:rsidTr="00EF464C">
              <w:trPr>
                <w:tblCellSpacing w:w="15" w:type="dxa"/>
              </w:trPr>
              <w:tc>
                <w:tcPr>
                  <w:tcW w:w="0" w:type="auto"/>
                  <w:vAlign w:val="center"/>
                  <w:hideMark/>
                </w:tcPr>
                <w:p w14:paraId="7EB58B59"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 atuação das corporações internacionais e das organizações econômicas mundiais na vida da população em relação ao consumo, à cultura e à mobilidade.</w:t>
                  </w:r>
                </w:p>
              </w:tc>
            </w:tr>
            <w:tr w:rsidR="009232D5" w:rsidRPr="00EF464C" w14:paraId="3C823B22" w14:textId="77777777" w:rsidTr="00EF464C">
              <w:trPr>
                <w:tblCellSpacing w:w="15" w:type="dxa"/>
              </w:trPr>
              <w:tc>
                <w:tcPr>
                  <w:tcW w:w="0" w:type="auto"/>
                  <w:vAlign w:val="center"/>
                  <w:hideMark/>
                </w:tcPr>
                <w:p w14:paraId="1A28C150"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diferentes manifestações culturais de minorias étnicas como forma de compreender a multiplicidade cultural na escala mundial, defendendo o princípio do respeito às diferenças.</w:t>
                  </w:r>
                </w:p>
              </w:tc>
            </w:tr>
            <w:tr w:rsidR="009232D5" w:rsidRPr="00EF464C" w14:paraId="50EB7DDE" w14:textId="77777777" w:rsidTr="00EF464C">
              <w:trPr>
                <w:tblCellSpacing w:w="15" w:type="dxa"/>
              </w:trPr>
              <w:tc>
                <w:tcPr>
                  <w:tcW w:w="0" w:type="auto"/>
                  <w:vAlign w:val="center"/>
                  <w:hideMark/>
                </w:tcPr>
                <w:p w14:paraId="6B235E31"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diferenças de paisagens aos modos de viver de diferentes povos na Europa, Ásia e Oceania, valorizando identidades e interculturalidades regionais.</w:t>
                  </w:r>
                </w:p>
              </w:tc>
            </w:tr>
            <w:tr w:rsidR="009232D5" w:rsidRPr="00EF464C" w14:paraId="3F691797" w14:textId="77777777" w:rsidTr="00EF464C">
              <w:trPr>
                <w:tblCellSpacing w:w="15" w:type="dxa"/>
              </w:trPr>
              <w:tc>
                <w:tcPr>
                  <w:tcW w:w="0" w:type="auto"/>
                  <w:vAlign w:val="center"/>
                  <w:hideMark/>
                </w:tcPr>
                <w:p w14:paraId="7548A12F"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fatos e situações para compreender a integração mundial (econômica, política e cultural), comparando as diferentes interpretações: globalização e mundialização.</w:t>
                  </w:r>
                </w:p>
              </w:tc>
            </w:tr>
            <w:tr w:rsidR="009232D5" w:rsidRPr="00EF464C" w14:paraId="7B8D8EBA" w14:textId="77777777" w:rsidTr="00EF464C">
              <w:trPr>
                <w:tblCellSpacing w:w="15" w:type="dxa"/>
              </w:trPr>
              <w:tc>
                <w:tcPr>
                  <w:tcW w:w="0" w:type="auto"/>
                  <w:vAlign w:val="center"/>
                  <w:hideMark/>
                </w:tcPr>
                <w:p w14:paraId="3DBADE89"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Associar o critério de divisão do mundo em Ocidente e Oriente com o Sistema Colonial implantado pelas potências europeias.</w:t>
                  </w:r>
                </w:p>
              </w:tc>
            </w:tr>
            <w:tr w:rsidR="009232D5" w:rsidRPr="00EF464C" w14:paraId="08671980" w14:textId="77777777" w:rsidTr="00EF464C">
              <w:trPr>
                <w:tblCellSpacing w:w="15" w:type="dxa"/>
              </w:trPr>
              <w:tc>
                <w:tcPr>
                  <w:tcW w:w="0" w:type="auto"/>
                  <w:vAlign w:val="center"/>
                  <w:hideMark/>
                </w:tcPr>
                <w:p w14:paraId="00A97002"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os componentes físico-naturais da Eurásia e os determinantes histórico-geográficos de sua divisão em Europa e Ásia.</w:t>
                  </w:r>
                </w:p>
              </w:tc>
            </w:tr>
            <w:tr w:rsidR="009232D5" w:rsidRPr="00EF464C" w14:paraId="5C2AA790" w14:textId="77777777" w:rsidTr="00EF464C">
              <w:trPr>
                <w:tblCellSpacing w:w="15" w:type="dxa"/>
              </w:trPr>
              <w:tc>
                <w:tcPr>
                  <w:tcW w:w="0" w:type="auto"/>
                  <w:vAlign w:val="center"/>
                  <w:hideMark/>
                </w:tcPr>
                <w:p w14:paraId="7649F82C"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transformações territoriais, considerando o movimento de fronteiras, tensões, conflitos e múltiplas regionalidades na Europa, na Ásia e na Oceania.</w:t>
                  </w:r>
                </w:p>
              </w:tc>
            </w:tr>
            <w:tr w:rsidR="009232D5" w:rsidRPr="00EF464C" w14:paraId="161E0170" w14:textId="77777777" w:rsidTr="00EF464C">
              <w:trPr>
                <w:tblCellSpacing w:w="15" w:type="dxa"/>
              </w:trPr>
              <w:tc>
                <w:tcPr>
                  <w:tcW w:w="0" w:type="auto"/>
                  <w:vAlign w:val="center"/>
                  <w:hideMark/>
                </w:tcPr>
                <w:p w14:paraId="6B6B2177"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características de países e grupos de países europeus, asiáticos e da Oceania em seus aspectos populacionais, urbanos, políticos e econômicos, e discutir suas desigualdades sociais e econômicas e pressões sobre seus ambientes físico-naturais.</w:t>
                  </w:r>
                </w:p>
              </w:tc>
            </w:tr>
            <w:tr w:rsidR="009232D5" w:rsidRPr="00EF464C" w14:paraId="5D2034ED" w14:textId="77777777" w:rsidTr="00EF464C">
              <w:trPr>
                <w:tblCellSpacing w:w="15" w:type="dxa"/>
              </w:trPr>
              <w:tc>
                <w:tcPr>
                  <w:tcW w:w="0" w:type="auto"/>
                  <w:vAlign w:val="center"/>
                  <w:hideMark/>
                </w:tcPr>
                <w:p w14:paraId="1829D7BE"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os impactos do processo de industrialização na produção e circulação de produtos e culturas na Europa, na Ásia e na Oceania.</w:t>
                  </w:r>
                </w:p>
              </w:tc>
            </w:tr>
            <w:tr w:rsidR="009232D5" w:rsidRPr="00EF464C" w14:paraId="5C89E1AA" w14:textId="77777777" w:rsidTr="00EF464C">
              <w:trPr>
                <w:tblCellSpacing w:w="15" w:type="dxa"/>
              </w:trPr>
              <w:tc>
                <w:tcPr>
                  <w:tcW w:w="0" w:type="auto"/>
                  <w:vAlign w:val="center"/>
                  <w:hideMark/>
                </w:tcPr>
                <w:p w14:paraId="379B5592"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as mudanças técnicas e científicas decorrentes do processo de industrialização com as transformações no trabalho em diferentes regiões do mundo e suas consequências no Brasil.</w:t>
                  </w:r>
                </w:p>
              </w:tc>
            </w:tr>
            <w:tr w:rsidR="009232D5" w:rsidRPr="00EF464C" w14:paraId="364CB9AE" w14:textId="77777777" w:rsidTr="00EF464C">
              <w:trPr>
                <w:tblCellSpacing w:w="15" w:type="dxa"/>
              </w:trPr>
              <w:tc>
                <w:tcPr>
                  <w:tcW w:w="0" w:type="auto"/>
                  <w:vAlign w:val="center"/>
                  <w:hideMark/>
                </w:tcPr>
                <w:p w14:paraId="30A31A6A"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o processo de urbanização às transformações da produção agropecuária, à expansão do desemprego estrutural e ao papel crescente do capital financeiro em diferentes países, com destaque para o Brasil.</w:t>
                  </w:r>
                </w:p>
              </w:tc>
            </w:tr>
            <w:tr w:rsidR="009232D5" w:rsidRPr="00EF464C" w14:paraId="51D4EB64" w14:textId="77777777" w:rsidTr="00EF464C">
              <w:trPr>
                <w:tblCellSpacing w:w="15" w:type="dxa"/>
              </w:trPr>
              <w:tc>
                <w:tcPr>
                  <w:tcW w:w="0" w:type="auto"/>
                  <w:vAlign w:val="center"/>
                  <w:hideMark/>
                </w:tcPr>
                <w:p w14:paraId="387C2127"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 importância da produção agropecuária na sociedade urbano-industrial ante o problema da desigualdade mundial de acesso aos recursos alimentares e à matéria-prima.</w:t>
                  </w:r>
                </w:p>
              </w:tc>
            </w:tr>
            <w:tr w:rsidR="009232D5" w:rsidRPr="00EF464C" w14:paraId="5E53E43C" w14:textId="77777777" w:rsidTr="00EF464C">
              <w:trPr>
                <w:tblCellSpacing w:w="15" w:type="dxa"/>
              </w:trPr>
              <w:tc>
                <w:tcPr>
                  <w:tcW w:w="0" w:type="auto"/>
                  <w:vAlign w:val="center"/>
                  <w:hideMark/>
                </w:tcPr>
                <w:p w14:paraId="70574B6B"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Elaborar e interpretar gráficos de barras e de setores, mapas temáticos e esquemáticos (croquis) e anamorfoses geográficas para analisar, sintetizar e apresentar dados e informações sobre diversidade, diferenças e desigualdades sociopolíticas e geopolíticas mundiais.</w:t>
                  </w:r>
                </w:p>
              </w:tc>
            </w:tr>
            <w:tr w:rsidR="009232D5" w:rsidRPr="00EF464C" w14:paraId="794DB13A" w14:textId="77777777" w:rsidTr="00EF464C">
              <w:trPr>
                <w:tblCellSpacing w:w="15" w:type="dxa"/>
              </w:trPr>
              <w:tc>
                <w:tcPr>
                  <w:tcW w:w="0" w:type="auto"/>
                  <w:vAlign w:val="center"/>
                  <w:hideMark/>
                </w:tcPr>
                <w:p w14:paraId="5367C988"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Comparar e classificar diferentes regiões do mundo com base em informações populacionais, econômicas e socioambientais representadas em mapas temáticos e com diferentes projeções cartográficas.</w:t>
                  </w:r>
                </w:p>
              </w:tc>
            </w:tr>
            <w:tr w:rsidR="009232D5" w:rsidRPr="00EF464C" w14:paraId="1990B673" w14:textId="77777777" w:rsidTr="00EF464C">
              <w:trPr>
                <w:tblCellSpacing w:w="15" w:type="dxa"/>
              </w:trPr>
              <w:tc>
                <w:tcPr>
                  <w:tcW w:w="0" w:type="auto"/>
                  <w:vAlign w:val="center"/>
                  <w:hideMark/>
                </w:tcPr>
                <w:p w14:paraId="3494EEB0"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Identificar e comparar diferentes domínios morfoclimáticos da Europa, da Ásia e da Oceania.</w:t>
                  </w:r>
                </w:p>
              </w:tc>
            </w:tr>
            <w:tr w:rsidR="009232D5" w:rsidRPr="00EF464C" w14:paraId="43253EA4" w14:textId="77777777" w:rsidTr="00EF464C">
              <w:trPr>
                <w:tblCellSpacing w:w="15" w:type="dxa"/>
              </w:trPr>
              <w:tc>
                <w:tcPr>
                  <w:tcW w:w="0" w:type="auto"/>
                  <w:vAlign w:val="center"/>
                  <w:hideMark/>
                </w:tcPr>
                <w:p w14:paraId="5FB422AE"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Explicar as características físico-naturais e a forma de ocupação e usos da terra em diferentes regiões da Europa, da Ásia e da Oceania.</w:t>
                  </w:r>
                </w:p>
              </w:tc>
            </w:tr>
            <w:tr w:rsidR="009232D5" w:rsidRPr="00EF464C" w14:paraId="1634B56D" w14:textId="77777777" w:rsidTr="00EF464C">
              <w:trPr>
                <w:tblCellSpacing w:w="15" w:type="dxa"/>
              </w:trPr>
              <w:tc>
                <w:tcPr>
                  <w:tcW w:w="0" w:type="auto"/>
                  <w:vAlign w:val="center"/>
                  <w:hideMark/>
                </w:tcPr>
                <w:p w14:paraId="06E0DFDD" w14:textId="77777777" w:rsidR="009232D5" w:rsidRPr="009232D5" w:rsidRDefault="009232D5" w:rsidP="009232D5">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analisar as cadeias industriais e de inovação e as consequências dos usos de recursos naturais e das diferentes fontes de energia (tais como termoelétrica, hidrelétrica, eólica e nuclear) em diferentes países.</w:t>
                  </w:r>
                </w:p>
              </w:tc>
            </w:tr>
          </w:tbl>
          <w:p w14:paraId="7FF5D9D1"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32304336"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008F398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xml:space="preserve">A sociedade e a construção do espaço geográfico </w:t>
            </w:r>
          </w:p>
          <w:p w14:paraId="119F7BE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dispersão do ser humano na Terra.</w:t>
            </w:r>
          </w:p>
          <w:p w14:paraId="2E61817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construção do espaço geográfico pela ação do trabalho humano – Ser humano como agente transformador do espaço geográfico, trabalho e técnica na transformação do espaço geográfico, e aperfeiçoamento das técnicas e níveis tecnológicos.</w:t>
            </w:r>
          </w:p>
          <w:p w14:paraId="6DB1C10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desigual distribuição da população mundial – Distribuição, densidade demográfica, país populoso e país povoado.</w:t>
            </w:r>
          </w:p>
          <w:p w14:paraId="57475AE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 crescimento da população mundial – Crescimento natural, taxas de natalidade, mortalidade e de crescimento.</w:t>
            </w:r>
          </w:p>
          <w:p w14:paraId="6778713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população mundial e a pirâmide etária – Pirâmide etária, evolução etária e perfil da população mundial.</w:t>
            </w:r>
          </w:p>
          <w:p w14:paraId="129B53F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mobilidade da população mundial – Migrações internas, internacionais, temporárias e permanentes, e grandes fluxos migratórios populacionais da atualidade.</w:t>
            </w:r>
          </w:p>
          <w:p w14:paraId="6BF2266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Desigualdades no mundo atual</w:t>
            </w:r>
          </w:p>
          <w:p w14:paraId="43B7B27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Desigualdades socioeconômicas.</w:t>
            </w:r>
          </w:p>
          <w:p w14:paraId="7946DEB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Produto Interno Bruto (PIB)</w:t>
            </w:r>
          </w:p>
          <w:p w14:paraId="2EDBF27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Renda per capita</w:t>
            </w:r>
          </w:p>
          <w:p w14:paraId="46F2B31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Expectativa de vida.</w:t>
            </w:r>
          </w:p>
          <w:p w14:paraId="67CDB26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Mortalidade infantil.</w:t>
            </w:r>
          </w:p>
          <w:p w14:paraId="5942F27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Analfabetismo.</w:t>
            </w:r>
          </w:p>
          <w:p w14:paraId="785C842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Índice de Desenvolvimento Humano (IDH)</w:t>
            </w:r>
          </w:p>
          <w:p w14:paraId="10471D4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Regionalização do espaço econômico mundial.</w:t>
            </w:r>
          </w:p>
          <w:p w14:paraId="133B9E9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Desenvolvimento e subdesenvolvimento.</w:t>
            </w:r>
          </w:p>
          <w:p w14:paraId="713FC03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Países desenvolvidos e subdesenvolvidos.</w:t>
            </w:r>
          </w:p>
          <w:p w14:paraId="35BF365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Nível de desenvolvimento socioeconômico.</w:t>
            </w:r>
          </w:p>
          <w:p w14:paraId="0394480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Diferenças entre países subdesenvolvidos.</w:t>
            </w:r>
          </w:p>
          <w:p w14:paraId="6A9CE72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Raízes do subdesenvolvimento.</w:t>
            </w:r>
          </w:p>
          <w:p w14:paraId="205C812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Capitalismo (comercial, industrial, financeiro, e técnico-científico informacional).</w:t>
            </w:r>
          </w:p>
          <w:p w14:paraId="17D2D78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Divisão Internacional do Trabalho (DIT).</w:t>
            </w:r>
          </w:p>
          <w:p w14:paraId="0EA26E1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Socialismo.</w:t>
            </w:r>
          </w:p>
          <w:p w14:paraId="0867513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Revolução Russa.</w:t>
            </w:r>
          </w:p>
          <w:p w14:paraId="7EA3561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Mundo bipolar.</w:t>
            </w:r>
          </w:p>
          <w:p w14:paraId="5B298EA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Guerra Fria.</w:t>
            </w:r>
          </w:p>
          <w:p w14:paraId="6452C42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Mundo multipolar.</w:t>
            </w:r>
          </w:p>
          <w:p w14:paraId="563B24E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Nova ordem internacional.</w:t>
            </w:r>
          </w:p>
          <w:p w14:paraId="360419A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Povo cultura e nação</w:t>
            </w:r>
          </w:p>
          <w:p w14:paraId="5659AE3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Cultura e identidade cultural.</w:t>
            </w:r>
          </w:p>
          <w:p w14:paraId="497CEF1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Povos e nações.</w:t>
            </w:r>
          </w:p>
          <w:p w14:paraId="58EDE66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Território.</w:t>
            </w:r>
          </w:p>
          <w:p w14:paraId="39ADDAF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Estado e país.</w:t>
            </w:r>
          </w:p>
          <w:p w14:paraId="5DB5D06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Limite e fronteira.</w:t>
            </w:r>
          </w:p>
          <w:p w14:paraId="2308F2B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Minorias nacionais.</w:t>
            </w:r>
          </w:p>
          <w:p w14:paraId="2954DEA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Soberania.</w:t>
            </w:r>
          </w:p>
          <w:p w14:paraId="37EF7E8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Movimentos separatistas.</w:t>
            </w:r>
          </w:p>
          <w:p w14:paraId="79D58ED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Fronteiras e limites nacionais.</w:t>
            </w:r>
          </w:p>
          <w:p w14:paraId="10D5450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Disputas territoriais.</w:t>
            </w:r>
          </w:p>
          <w:p w14:paraId="60C66B5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Projeções cartográficas.</w:t>
            </w:r>
          </w:p>
          <w:p w14:paraId="3711F414" w14:textId="77777777" w:rsidR="00E00125" w:rsidRPr="00A153BA" w:rsidRDefault="00E00125" w:rsidP="00E00125">
            <w:pPr>
              <w:rPr>
                <w:rFonts w:ascii="Times New Roman" w:hAnsi="Times New Roman" w:cs="Times New Roman"/>
                <w:sz w:val="20"/>
                <w:szCs w:val="20"/>
              </w:rPr>
            </w:pPr>
          </w:p>
          <w:p w14:paraId="46CD7191"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2º Trimestre:</w:t>
            </w:r>
          </w:p>
          <w:p w14:paraId="528A9A6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xml:space="preserve">América Anglo-Saxônica </w:t>
            </w:r>
          </w:p>
          <w:p w14:paraId="2A5202E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Aspectos naturais da América Anglo-Saxônica</w:t>
            </w:r>
          </w:p>
          <w:p w14:paraId="274685E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Território e população dos Estados Unidos</w:t>
            </w:r>
          </w:p>
          <w:p w14:paraId="578BBFE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Desenvolvimento socioeconômico e migração para os Estados Unidos</w:t>
            </w:r>
          </w:p>
          <w:p w14:paraId="274E5B6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Economia dos Estados Unidos</w:t>
            </w:r>
          </w:p>
          <w:p w14:paraId="0415981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hegemonia estadunidense</w:t>
            </w:r>
          </w:p>
          <w:p w14:paraId="4B78BF7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As multinacionais estadunidenses pelo mundo </w:t>
            </w:r>
          </w:p>
          <w:p w14:paraId="7255FD8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população do Canadá</w:t>
            </w:r>
          </w:p>
          <w:p w14:paraId="67EC71A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economia canadense</w:t>
            </w:r>
          </w:p>
          <w:p w14:paraId="74D0B0F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Blocos econômicos da América Anglo-Saxônica</w:t>
            </w:r>
          </w:p>
          <w:p w14:paraId="0521CE6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América Latina</w:t>
            </w:r>
          </w:p>
          <w:p w14:paraId="7CF7CA6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América: divisão política e regional.</w:t>
            </w:r>
          </w:p>
          <w:p w14:paraId="491E0B0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Aspectos naturais da América Latina </w:t>
            </w:r>
          </w:p>
          <w:p w14:paraId="209A959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População da América Latina</w:t>
            </w:r>
          </w:p>
          <w:p w14:paraId="656A821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Aspectos econômicos da América Latina</w:t>
            </w:r>
          </w:p>
          <w:p w14:paraId="420DDFA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Blocos econômicos na América Latina</w:t>
            </w:r>
          </w:p>
          <w:p w14:paraId="294A236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xml:space="preserve">África: diversidades e contrastes </w:t>
            </w:r>
          </w:p>
          <w:p w14:paraId="1C3DB59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Aspectos naturais da África</w:t>
            </w:r>
          </w:p>
          <w:p w14:paraId="066BFCA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As questões territoriais na África</w:t>
            </w:r>
          </w:p>
          <w:p w14:paraId="77C97A1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população da África</w:t>
            </w:r>
          </w:p>
          <w:p w14:paraId="075DF79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Os atuais conflitos no continente africano</w:t>
            </w:r>
          </w:p>
          <w:p w14:paraId="3AEFFB8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 que foi o apartheid</w:t>
            </w:r>
          </w:p>
          <w:p w14:paraId="239223B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As migrações da população africana</w:t>
            </w:r>
          </w:p>
          <w:p w14:paraId="3870247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África: economia e meio ambiente</w:t>
            </w:r>
          </w:p>
          <w:p w14:paraId="41343AB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Pobreza e riqueza no continente africano</w:t>
            </w:r>
          </w:p>
          <w:p w14:paraId="0BBDECA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 espaço econômico africano</w:t>
            </w:r>
          </w:p>
          <w:p w14:paraId="102D936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presença chinesa na África</w:t>
            </w:r>
          </w:p>
          <w:p w14:paraId="3F7C6EC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dívida externa e a ajuda internacional</w:t>
            </w:r>
          </w:p>
          <w:p w14:paraId="23B256A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Os blocos econômicos e a economia africana</w:t>
            </w:r>
          </w:p>
          <w:p w14:paraId="0BB4264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A África em busca do desenvolvimento econômico </w:t>
            </w:r>
          </w:p>
          <w:p w14:paraId="192C6BA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 crescimento das cidades e os problemas urbanos</w:t>
            </w:r>
          </w:p>
          <w:p w14:paraId="582B7A1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Os desafios ambientais na África</w:t>
            </w:r>
          </w:p>
          <w:p w14:paraId="16F72DE1" w14:textId="77777777" w:rsidR="00E00125" w:rsidRPr="00A153BA" w:rsidRDefault="00E00125" w:rsidP="00E00125">
            <w:pPr>
              <w:rPr>
                <w:rFonts w:ascii="Times New Roman" w:hAnsi="Times New Roman" w:cs="Times New Roman"/>
                <w:sz w:val="20"/>
                <w:szCs w:val="20"/>
              </w:rPr>
            </w:pPr>
          </w:p>
          <w:p w14:paraId="23A7D7B3"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 xml:space="preserve">3º Trimestre: </w:t>
            </w:r>
          </w:p>
          <w:p w14:paraId="790AA20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xml:space="preserve">A dinâmica da natureza e as paisagens terrestres </w:t>
            </w:r>
          </w:p>
          <w:p w14:paraId="27F6C2A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Continentes e oceanos da Terra – Distribuição dos continentes e oceanos; Teoria da Deriva Continental; Placas tectônicas; Uso dos fósseis </w:t>
            </w:r>
            <w:proofErr w:type="gramStart"/>
            <w:r w:rsidRPr="00A153BA">
              <w:rPr>
                <w:rFonts w:ascii="Times New Roman" w:hAnsi="Times New Roman" w:cs="Times New Roman"/>
                <w:sz w:val="20"/>
                <w:szCs w:val="20"/>
              </w:rPr>
              <w:t>no estudos geológicos</w:t>
            </w:r>
            <w:proofErr w:type="gramEnd"/>
            <w:r w:rsidRPr="00A153BA">
              <w:rPr>
                <w:rFonts w:ascii="Times New Roman" w:hAnsi="Times New Roman" w:cs="Times New Roman"/>
                <w:sz w:val="20"/>
                <w:szCs w:val="20"/>
              </w:rPr>
              <w:t xml:space="preserve"> da Terra; Estrutura interna da Terra; correntes de convecção.</w:t>
            </w:r>
          </w:p>
          <w:p w14:paraId="40957D7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dinâmica interna da Terra e as paisagens – Vulcanismo, terremotos, falhas e dobras, e modificação das paisagens por meio da dinâmica interna da Terra.</w:t>
            </w:r>
          </w:p>
          <w:p w14:paraId="41FB3C6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A dinâmica externa da Terra e as paisagens – Intemperismo, </w:t>
            </w:r>
            <w:proofErr w:type="gramStart"/>
            <w:r w:rsidRPr="00A153BA">
              <w:rPr>
                <w:rFonts w:ascii="Times New Roman" w:hAnsi="Times New Roman" w:cs="Times New Roman"/>
                <w:sz w:val="20"/>
                <w:szCs w:val="20"/>
              </w:rPr>
              <w:t>erosões pluvial</w:t>
            </w:r>
            <w:proofErr w:type="gramEnd"/>
            <w:r w:rsidRPr="00A153BA">
              <w:rPr>
                <w:rFonts w:ascii="Times New Roman" w:hAnsi="Times New Roman" w:cs="Times New Roman"/>
                <w:sz w:val="20"/>
                <w:szCs w:val="20"/>
              </w:rPr>
              <w:t>, fluvial, glacial, eólica, marinha, e o ser humano como agente externo de transformação da paisagem.</w:t>
            </w:r>
          </w:p>
          <w:p w14:paraId="5E495D7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As questões socioeconômicas da América Latina</w:t>
            </w:r>
          </w:p>
          <w:p w14:paraId="15B212AD" w14:textId="0B0E37E1"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 Antártida: o continente gelado ao sul da América Latina</w:t>
            </w:r>
          </w:p>
        </w:tc>
        <w:tc>
          <w:tcPr>
            <w:tcW w:w="4812" w:type="dxa"/>
            <w:vAlign w:val="center"/>
          </w:tcPr>
          <w:p w14:paraId="4441875B"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 xml:space="preserve"> Pesquisa de campo; </w:t>
            </w:r>
          </w:p>
          <w:p w14:paraId="20F27791"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Roda de conversa sobre a importância da moradia para vida de cada um, saber qual parte da casa o aluno mais gosta de ficar; </w:t>
            </w:r>
          </w:p>
          <w:p w14:paraId="10E1B06C"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Aula extraclasse (levar os alunos para um passeio guiado na área interna e externa da própria escola); </w:t>
            </w:r>
          </w:p>
          <w:p w14:paraId="3D39E24C"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Construção em dupla do croqui da sala; </w:t>
            </w:r>
          </w:p>
          <w:p w14:paraId="70AB46E3"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Pesquisa sobre a função de cada um dos profissionais que trabalham na escola; </w:t>
            </w:r>
          </w:p>
          <w:p w14:paraId="75CB6507"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Jogo da memória com os meios de transporte; </w:t>
            </w:r>
          </w:p>
          <w:p w14:paraId="16EFB368"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Pesquisa sobre os meios de transporte existentes em seu município; </w:t>
            </w:r>
          </w:p>
          <w:p w14:paraId="04C26BFC"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Jogo da memória dos meios de comunicação; </w:t>
            </w:r>
          </w:p>
          <w:p w14:paraId="6B83321D" w14:textId="31B555CD"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color w:val="000000"/>
                <w:sz w:val="20"/>
                <w:szCs w:val="20"/>
              </w:rPr>
              <w:t xml:space="preserve"> Pesquisa dos meios de comunicação mais utilizados por eles (Roda de conversa). </w:t>
            </w:r>
          </w:p>
        </w:tc>
      </w:tr>
      <w:tr w:rsidR="00E00125" w:rsidRPr="00A153BA" w14:paraId="57005172" w14:textId="77777777" w:rsidTr="00045FFD">
        <w:trPr>
          <w:trHeight w:val="228"/>
        </w:trPr>
        <w:tc>
          <w:tcPr>
            <w:tcW w:w="14432" w:type="dxa"/>
            <w:gridSpan w:val="3"/>
            <w:shd w:val="clear" w:color="auto" w:fill="BFBFBF" w:themeFill="background1" w:themeFillShade="BF"/>
            <w:vAlign w:val="center"/>
          </w:tcPr>
          <w:p w14:paraId="296D0908" w14:textId="6898A858"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lastRenderedPageBreak/>
              <w:t>CIÊNCIAS</w:t>
            </w:r>
          </w:p>
        </w:tc>
      </w:tr>
      <w:tr w:rsidR="00E00125" w:rsidRPr="00A153BA" w14:paraId="60721F61" w14:textId="77777777" w:rsidTr="001147DA">
        <w:trPr>
          <w:trHeight w:val="228"/>
        </w:trPr>
        <w:tc>
          <w:tcPr>
            <w:tcW w:w="4810" w:type="dxa"/>
            <w:shd w:val="clear" w:color="auto" w:fill="FFFF00"/>
            <w:vAlign w:val="center"/>
          </w:tcPr>
          <w:p w14:paraId="2D578728" w14:textId="194A4CBF"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11E8DB35" w14:textId="526EFD3F"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2D2E3348" w14:textId="06F64D21"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SUGESTÕES DE ATIVIDADES</w:t>
            </w:r>
          </w:p>
        </w:tc>
      </w:tr>
      <w:tr w:rsidR="00E00125" w:rsidRPr="00A153BA" w14:paraId="6294B23E"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DF5601" w14:paraId="5CAC624A" w14:textId="77777777" w:rsidTr="00DF5601">
              <w:trPr>
                <w:tblCellSpacing w:w="15" w:type="dxa"/>
              </w:trPr>
              <w:tc>
                <w:tcPr>
                  <w:tcW w:w="0" w:type="auto"/>
                  <w:vAlign w:val="center"/>
                  <w:hideMark/>
                </w:tcPr>
                <w:p w14:paraId="42A1954E"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Investigar as mudanças de estado físico da matéria e explicar essas transformações com base no modelo de constituição submicroscópica.</w:t>
                  </w:r>
                </w:p>
              </w:tc>
            </w:tr>
            <w:tr w:rsidR="009232D5" w:rsidRPr="00DF5601" w14:paraId="767ACF74" w14:textId="77777777" w:rsidTr="00DF5601">
              <w:trPr>
                <w:tblCellSpacing w:w="15" w:type="dxa"/>
              </w:trPr>
              <w:tc>
                <w:tcPr>
                  <w:tcW w:w="0" w:type="auto"/>
                  <w:vAlign w:val="center"/>
                  <w:hideMark/>
                </w:tcPr>
                <w:p w14:paraId="5C438A7F"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Comparar quantidades de reagentes e produtos envolvidos em transformações químicas, estabelecendo a proporção entre as suas massas.</w:t>
                  </w:r>
                </w:p>
              </w:tc>
            </w:tr>
            <w:tr w:rsidR="009232D5" w:rsidRPr="00DF5601" w14:paraId="4B51556D" w14:textId="77777777" w:rsidTr="00DF5601">
              <w:trPr>
                <w:tblCellSpacing w:w="15" w:type="dxa"/>
              </w:trPr>
              <w:tc>
                <w:tcPr>
                  <w:tcW w:w="0" w:type="auto"/>
                  <w:vAlign w:val="center"/>
                  <w:hideMark/>
                </w:tcPr>
                <w:p w14:paraId="6075889A"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modelos que descrevem a estrutura da matéria (constituição do átomo e composição de moléculas simples) e reconhecer sua evolução histórica.</w:t>
                  </w:r>
                </w:p>
              </w:tc>
            </w:tr>
            <w:tr w:rsidR="009232D5" w:rsidRPr="00DF5601" w14:paraId="506C40BF" w14:textId="77777777" w:rsidTr="00DF5601">
              <w:trPr>
                <w:tblCellSpacing w:w="15" w:type="dxa"/>
              </w:trPr>
              <w:tc>
                <w:tcPr>
                  <w:tcW w:w="0" w:type="auto"/>
                  <w:vAlign w:val="center"/>
                  <w:hideMark/>
                </w:tcPr>
                <w:p w14:paraId="0A470DBE"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Planejar e executar experimentos que evidenciem que todas as cores de luz podem ser formadas pela composição das três cores primárias da luz e que a cor de um objeto está relacionada também à cor da luz que o ilumina.</w:t>
                  </w:r>
                </w:p>
              </w:tc>
            </w:tr>
            <w:tr w:rsidR="009232D5" w:rsidRPr="00DF5601" w14:paraId="7EF7040F" w14:textId="77777777" w:rsidTr="00DF5601">
              <w:trPr>
                <w:tblCellSpacing w:w="15" w:type="dxa"/>
              </w:trPr>
              <w:tc>
                <w:tcPr>
                  <w:tcW w:w="0" w:type="auto"/>
                  <w:vAlign w:val="center"/>
                  <w:hideMark/>
                </w:tcPr>
                <w:p w14:paraId="63FCC67C"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Investigar os principais mecanismos envolvidos na transmissão e recepção de imagem e som que revolucionaram os sistemas de comunicação humana.</w:t>
                  </w:r>
                </w:p>
              </w:tc>
            </w:tr>
            <w:tr w:rsidR="009232D5" w:rsidRPr="00DF5601" w14:paraId="1109FDCC" w14:textId="77777777" w:rsidTr="00DF5601">
              <w:trPr>
                <w:tblCellSpacing w:w="15" w:type="dxa"/>
              </w:trPr>
              <w:tc>
                <w:tcPr>
                  <w:tcW w:w="0" w:type="auto"/>
                  <w:vAlign w:val="center"/>
                  <w:hideMark/>
                </w:tcPr>
                <w:p w14:paraId="65639DC5"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Classificar as radiações eletromagnéticas por suas frequências, fontes e aplicações, discutindo e avaliando as implicações de seu uso em controle remoto, telefone celular, raio X, forno de micro-ondas, fotocélulas etc.</w:t>
                  </w:r>
                </w:p>
              </w:tc>
            </w:tr>
            <w:tr w:rsidR="009232D5" w:rsidRPr="00DF5601" w14:paraId="6716714C" w14:textId="77777777" w:rsidTr="00DF5601">
              <w:trPr>
                <w:tblCellSpacing w:w="15" w:type="dxa"/>
              </w:trPr>
              <w:tc>
                <w:tcPr>
                  <w:tcW w:w="0" w:type="auto"/>
                  <w:vAlign w:val="center"/>
                  <w:hideMark/>
                </w:tcPr>
                <w:p w14:paraId="475A248B"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o papel do avanço tecnológico na aplicação das radiações na medicina diagnóstica (raio X, ultrassom, ressonância nuclear magnética) e no tratamento de doenças (radioterapia, cirurgia ótica a laser, infravermelho, ultravioleta etc.).</w:t>
                  </w:r>
                </w:p>
              </w:tc>
            </w:tr>
            <w:tr w:rsidR="009232D5" w:rsidRPr="00DF5601" w14:paraId="007C386A" w14:textId="77777777" w:rsidTr="00DF5601">
              <w:trPr>
                <w:tblCellSpacing w:w="15" w:type="dxa"/>
              </w:trPr>
              <w:tc>
                <w:tcPr>
                  <w:tcW w:w="0" w:type="auto"/>
                  <w:vAlign w:val="center"/>
                  <w:hideMark/>
                </w:tcPr>
                <w:p w14:paraId="6305595B"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Associar os gametas à transmissão das características hereditárias, estabelecendo relações entre ancestrais e descendentes.</w:t>
                  </w:r>
                </w:p>
              </w:tc>
            </w:tr>
            <w:tr w:rsidR="009232D5" w:rsidRPr="00DF5601" w14:paraId="00966352" w14:textId="77777777" w:rsidTr="00DF5601">
              <w:trPr>
                <w:tblCellSpacing w:w="15" w:type="dxa"/>
              </w:trPr>
              <w:tc>
                <w:tcPr>
                  <w:tcW w:w="0" w:type="auto"/>
                  <w:vAlign w:val="center"/>
                  <w:hideMark/>
                </w:tcPr>
                <w:p w14:paraId="388CE033"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ideias de Mendel sobre hereditariedade (fatores hereditários, segregação, gametas, fecundação), considerando-as para resolver problemas envolvendo a transmissão de características hereditárias em diferentes organismos.</w:t>
                  </w:r>
                </w:p>
              </w:tc>
            </w:tr>
            <w:tr w:rsidR="009232D5" w:rsidRPr="00DF5601" w14:paraId="62FD3B0A" w14:textId="77777777" w:rsidTr="00DF5601">
              <w:trPr>
                <w:tblCellSpacing w:w="15" w:type="dxa"/>
              </w:trPr>
              <w:tc>
                <w:tcPr>
                  <w:tcW w:w="0" w:type="auto"/>
                  <w:vAlign w:val="center"/>
                  <w:hideMark/>
                </w:tcPr>
                <w:p w14:paraId="246CE86E"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Comparar as ideias evolucionistas de Lamarck e Darwin apresentadas em textos científicos e históricos, identificando semelhanças e diferenças entre essas ideias e sua importância para explicar a diversidade biológica.</w:t>
                  </w:r>
                </w:p>
              </w:tc>
            </w:tr>
            <w:tr w:rsidR="009232D5" w:rsidRPr="00DF5601" w14:paraId="70B21003" w14:textId="77777777" w:rsidTr="00DF5601">
              <w:trPr>
                <w:tblCellSpacing w:w="15" w:type="dxa"/>
              </w:trPr>
              <w:tc>
                <w:tcPr>
                  <w:tcW w:w="0" w:type="auto"/>
                  <w:vAlign w:val="center"/>
                  <w:hideMark/>
                </w:tcPr>
                <w:p w14:paraId="27CEDD0B"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 evolução e a diversidade das espécies com base na atuação da seleção natural sobre as variantes de uma mesma espécie, resultantes de processo reprodutivo.</w:t>
                  </w:r>
                </w:p>
              </w:tc>
            </w:tr>
            <w:tr w:rsidR="009232D5" w:rsidRPr="00DF5601" w14:paraId="296009CD" w14:textId="77777777" w:rsidTr="00DF5601">
              <w:trPr>
                <w:tblCellSpacing w:w="15" w:type="dxa"/>
              </w:trPr>
              <w:tc>
                <w:tcPr>
                  <w:tcW w:w="0" w:type="auto"/>
                  <w:vAlign w:val="center"/>
                  <w:hideMark/>
                </w:tcPr>
                <w:p w14:paraId="7A1D2BD6"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Justificar a importância das unidades de conservação para a preservação da biodiversidade e do patrimônio nacional, considerando os diferentes tipos de unidades (parques, reservas e florestas nacionais), as populações humanas e as atividades a eles relacionados.</w:t>
                  </w:r>
                </w:p>
              </w:tc>
            </w:tr>
            <w:tr w:rsidR="009232D5" w:rsidRPr="00DF5601" w14:paraId="3B5E86AA" w14:textId="77777777" w:rsidTr="00DF5601">
              <w:trPr>
                <w:tblCellSpacing w:w="15" w:type="dxa"/>
              </w:trPr>
              <w:tc>
                <w:tcPr>
                  <w:tcW w:w="0" w:type="auto"/>
                  <w:vAlign w:val="center"/>
                  <w:hideMark/>
                </w:tcPr>
                <w:p w14:paraId="6464C840"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Propor iniciativas individuais e coletivas para a solução de problemas ambientais da cidade ou da comunidade, com base na análise de ações de consumo consciente e de sustentabilidade bem-sucedidas.</w:t>
                  </w:r>
                </w:p>
              </w:tc>
            </w:tr>
            <w:tr w:rsidR="009232D5" w:rsidRPr="00DF5601" w14:paraId="2CEB81E0" w14:textId="77777777" w:rsidTr="00DF5601">
              <w:trPr>
                <w:tblCellSpacing w:w="15" w:type="dxa"/>
              </w:trPr>
              <w:tc>
                <w:tcPr>
                  <w:tcW w:w="0" w:type="auto"/>
                  <w:vAlign w:val="center"/>
                  <w:hideMark/>
                </w:tcPr>
                <w:p w14:paraId="3460F768"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Descrever a composição e a estrutura do Sistema Solar (Sol, planetas rochosos, planetas gigantes gasosos e corpos menores), assim como a localização do Sistema Solar na nossa Galáxia (a Via Láctea) e dela no Universo (apenas uma galáxia dentre bilhões).</w:t>
                  </w:r>
                </w:p>
              </w:tc>
            </w:tr>
            <w:tr w:rsidR="009232D5" w:rsidRPr="00DF5601" w14:paraId="11014060" w14:textId="77777777" w:rsidTr="00DF5601">
              <w:trPr>
                <w:tblCellSpacing w:w="15" w:type="dxa"/>
              </w:trPr>
              <w:tc>
                <w:tcPr>
                  <w:tcW w:w="0" w:type="auto"/>
                  <w:vAlign w:val="center"/>
                  <w:hideMark/>
                </w:tcPr>
                <w:p w14:paraId="61E23003"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diferentes leituras do céu e explicações sobre a origem da Terra, do Sol ou do Sistema Solar às necessidades de distintas culturas (agricultura, caça, mito, orientação espacial e temporal etc.).</w:t>
                  </w:r>
                </w:p>
              </w:tc>
            </w:tr>
            <w:tr w:rsidR="009232D5" w:rsidRPr="00DF5601" w14:paraId="5C3CC924" w14:textId="77777777" w:rsidTr="00DF5601">
              <w:trPr>
                <w:tblCellSpacing w:w="15" w:type="dxa"/>
              </w:trPr>
              <w:tc>
                <w:tcPr>
                  <w:tcW w:w="0" w:type="auto"/>
                  <w:vAlign w:val="center"/>
                  <w:hideMark/>
                </w:tcPr>
                <w:p w14:paraId="780F6B2D"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Selecionar argumentos sobre a viabilidade da sobrevivência humana fora da Terra, com base nas condições necessárias à vida, nas características dos planetas e nas distâncias e nos tempos envolvidos em viagens interplanetárias e interestelares.</w:t>
                  </w:r>
                </w:p>
              </w:tc>
            </w:tr>
            <w:tr w:rsidR="009232D5" w:rsidRPr="00DF5601" w14:paraId="74A41E9C" w14:textId="77777777" w:rsidTr="00DF5601">
              <w:trPr>
                <w:tblCellSpacing w:w="15" w:type="dxa"/>
              </w:trPr>
              <w:tc>
                <w:tcPr>
                  <w:tcW w:w="0" w:type="auto"/>
                  <w:vAlign w:val="center"/>
                  <w:hideMark/>
                </w:tcPr>
                <w:p w14:paraId="22FD53BB" w14:textId="77777777" w:rsidR="009232D5" w:rsidRPr="009232D5" w:rsidRDefault="009232D5" w:rsidP="009232D5">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o ciclo evolutivo do Sol (nascimento, vida e morte) baseado no conhecimento das etapas de evolução de estrelas de diferentes dimensões e os efeitos desse processo no nosso planeta.</w:t>
                  </w:r>
                </w:p>
              </w:tc>
            </w:tr>
          </w:tbl>
          <w:p w14:paraId="10D39BB1"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3CB8244F"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7F55CC6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Modelos atômicos (O átomo).</w:t>
            </w:r>
          </w:p>
          <w:p w14:paraId="198F863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Partículas Subatômicas (Próton, Nêutron e elétron).</w:t>
            </w:r>
          </w:p>
          <w:p w14:paraId="321D2DD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Elementos químicos, moléculas e substâncias.</w:t>
            </w:r>
          </w:p>
          <w:p w14:paraId="2473A77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 Introdução da tabela periódica por semelhança entre os elementos químicos.</w:t>
            </w:r>
          </w:p>
          <w:p w14:paraId="03EC090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Ligações químicas.</w:t>
            </w:r>
          </w:p>
          <w:p w14:paraId="11220225"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Reações químicas (reagentes e produtos).</w:t>
            </w:r>
          </w:p>
          <w:p w14:paraId="60B9014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Espectro de luz.</w:t>
            </w:r>
          </w:p>
          <w:p w14:paraId="3474128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Decomposição da luz.</w:t>
            </w:r>
          </w:p>
          <w:p w14:paraId="63F8D02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Som, infrassom e ultrassom.</w:t>
            </w:r>
          </w:p>
          <w:p w14:paraId="5B55C6E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Laser.</w:t>
            </w:r>
          </w:p>
          <w:p w14:paraId="04BC4CE2" w14:textId="77777777" w:rsidR="00E00125" w:rsidRPr="00A153BA" w:rsidRDefault="00E00125" w:rsidP="00E00125">
            <w:pPr>
              <w:rPr>
                <w:rFonts w:ascii="Times New Roman" w:hAnsi="Times New Roman" w:cs="Times New Roman"/>
                <w:sz w:val="20"/>
                <w:szCs w:val="20"/>
              </w:rPr>
            </w:pPr>
          </w:p>
          <w:p w14:paraId="46DE4016" w14:textId="77777777" w:rsidR="00E00125" w:rsidRPr="00A153BA" w:rsidRDefault="00E00125" w:rsidP="00E00125">
            <w:pPr>
              <w:rPr>
                <w:rFonts w:ascii="Times New Roman" w:hAnsi="Times New Roman" w:cs="Times New Roman"/>
                <w:b/>
                <w:sz w:val="20"/>
                <w:szCs w:val="20"/>
              </w:rPr>
            </w:pPr>
          </w:p>
          <w:p w14:paraId="574D587E"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2º Trimestre:</w:t>
            </w:r>
          </w:p>
          <w:p w14:paraId="4D48C51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Formação de gametas.</w:t>
            </w:r>
          </w:p>
          <w:p w14:paraId="7BBD219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Estruturas celulares.</w:t>
            </w:r>
          </w:p>
          <w:p w14:paraId="21BDDCA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Mitose e Meiose.</w:t>
            </w:r>
          </w:p>
          <w:p w14:paraId="0BC76511"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Genes, DNA e cromossomos.</w:t>
            </w:r>
          </w:p>
          <w:p w14:paraId="7B7CE19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Aplicações da genética e biotecnologia (Projeto saúde)</w:t>
            </w:r>
          </w:p>
          <w:p w14:paraId="00E7425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Implicações éticas, bioéticas e socioambientais.</w:t>
            </w:r>
          </w:p>
          <w:p w14:paraId="42E8A70C"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Estudos de Mendel e a origem da genética.</w:t>
            </w:r>
          </w:p>
          <w:p w14:paraId="725D4DF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Noções da 1ª Lei de Mendel.</w:t>
            </w:r>
          </w:p>
          <w:p w14:paraId="0085543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Interações alélicas.</w:t>
            </w:r>
          </w:p>
          <w:p w14:paraId="15FCF7D6" w14:textId="77777777" w:rsidR="00E00125" w:rsidRPr="00A153BA" w:rsidRDefault="00E00125" w:rsidP="00E00125">
            <w:pPr>
              <w:rPr>
                <w:rFonts w:ascii="Times New Roman" w:hAnsi="Times New Roman" w:cs="Times New Roman"/>
                <w:sz w:val="20"/>
                <w:szCs w:val="20"/>
              </w:rPr>
            </w:pPr>
          </w:p>
          <w:p w14:paraId="24BC7A27"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3º Trimestre:</w:t>
            </w:r>
          </w:p>
          <w:p w14:paraId="6DA6EBFD"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Universo: dimensões e teorias de formação.</w:t>
            </w:r>
          </w:p>
          <w:p w14:paraId="37B84BD9"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Sistema solar (origem do Sol, Terra e Lua).</w:t>
            </w:r>
          </w:p>
          <w:p w14:paraId="34429A8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Satélites naturais e artificiais.</w:t>
            </w:r>
          </w:p>
          <w:p w14:paraId="7A2EE69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Asteróides, cometas e meteoroids.</w:t>
            </w:r>
          </w:p>
          <w:p w14:paraId="7450F58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A Via Láctea.</w:t>
            </w:r>
          </w:p>
          <w:p w14:paraId="60E7878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Estrelas e seus ciclos de vida.</w:t>
            </w:r>
          </w:p>
          <w:p w14:paraId="2D46C69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Exploração do espaço cósmico pelo homem.</w:t>
            </w:r>
          </w:p>
          <w:p w14:paraId="0F3C8CE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Vida fora da Terra.</w:t>
            </w:r>
          </w:p>
          <w:p w14:paraId="21088495" w14:textId="7FDBDEC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Buracos Negros, Quasares e Estrelas anãs.</w:t>
            </w:r>
          </w:p>
        </w:tc>
        <w:tc>
          <w:tcPr>
            <w:tcW w:w="4812" w:type="dxa"/>
            <w:vAlign w:val="center"/>
          </w:tcPr>
          <w:p w14:paraId="650770EA"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 xml:space="preserve"> Explorar o esqueleto humano; </w:t>
            </w:r>
          </w:p>
          <w:p w14:paraId="6983A329"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Musica: Cabeça, ombro, joelho e pé. (Xuxa); </w:t>
            </w:r>
          </w:p>
          <w:p w14:paraId="7A175A25"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Escovação dentaria (Kit de boca e escova); </w:t>
            </w:r>
          </w:p>
          <w:p w14:paraId="6CEA401D"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Jogo das imitações; </w:t>
            </w:r>
          </w:p>
          <w:p w14:paraId="71AA9058"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Álbum seriado “Vida saudável”; </w:t>
            </w:r>
          </w:p>
          <w:p w14:paraId="37706AE4"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 xml:space="preserve"> Debate; </w:t>
            </w:r>
          </w:p>
          <w:p w14:paraId="6EC18E75"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Palestra com um profissional de saúde (Dentista); </w:t>
            </w:r>
          </w:p>
          <w:p w14:paraId="12831259"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com o globo terrestre; </w:t>
            </w:r>
          </w:p>
          <w:p w14:paraId="49638CEA"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Mostrar imagens diversificadas para os alunos perceberem a diferença da paisagem natural para modificada; </w:t>
            </w:r>
          </w:p>
          <w:p w14:paraId="0B21C9C6"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Plantio de horta na escola pelos alunos (Horta suspensa); </w:t>
            </w:r>
          </w:p>
          <w:p w14:paraId="2A465F76"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com reciclagem de objetos, mostrando que o lixo pode ser reutilizado; </w:t>
            </w:r>
          </w:p>
          <w:p w14:paraId="68C903FD"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Pesquisa sobre a vida e revestimento do corpo dos animais; </w:t>
            </w:r>
          </w:p>
          <w:p w14:paraId="02AADDC0"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Roda de conversa; </w:t>
            </w:r>
          </w:p>
          <w:p w14:paraId="7009C43F"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Construção de maquetes; </w:t>
            </w:r>
          </w:p>
          <w:p w14:paraId="5ED31335" w14:textId="50684481" w:rsidR="00E00125" w:rsidRPr="00A153BA" w:rsidRDefault="00E00125" w:rsidP="00E00125">
            <w:pPr>
              <w:autoSpaceDE w:val="0"/>
              <w:autoSpaceDN w:val="0"/>
              <w:adjustRightInd w:val="0"/>
              <w:rPr>
                <w:rFonts w:ascii="Times New Roman" w:hAnsi="Times New Roman" w:cs="Times New Roman"/>
                <w:sz w:val="20"/>
                <w:szCs w:val="20"/>
              </w:rPr>
            </w:pPr>
            <w:r w:rsidRPr="00A153BA">
              <w:rPr>
                <w:rFonts w:ascii="Times New Roman" w:hAnsi="Times New Roman" w:cs="Times New Roman"/>
                <w:color w:val="000000"/>
                <w:sz w:val="20"/>
                <w:szCs w:val="20"/>
              </w:rPr>
              <w:t xml:space="preserve"> Vídeos informativos a serem escolhidos pelo professor ou equipe pedagógica </w:t>
            </w:r>
          </w:p>
        </w:tc>
      </w:tr>
      <w:tr w:rsidR="00E00125" w:rsidRPr="00A153BA" w14:paraId="53D86297" w14:textId="77777777" w:rsidTr="00045FFD">
        <w:trPr>
          <w:trHeight w:val="228"/>
        </w:trPr>
        <w:tc>
          <w:tcPr>
            <w:tcW w:w="14432" w:type="dxa"/>
            <w:gridSpan w:val="3"/>
            <w:shd w:val="clear" w:color="auto" w:fill="BFBFBF" w:themeFill="background1" w:themeFillShade="BF"/>
            <w:vAlign w:val="center"/>
          </w:tcPr>
          <w:p w14:paraId="3CF9BD1A" w14:textId="1DC1A992"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lastRenderedPageBreak/>
              <w:t>ARTES</w:t>
            </w:r>
          </w:p>
        </w:tc>
      </w:tr>
      <w:tr w:rsidR="00E00125" w:rsidRPr="00A153BA" w14:paraId="7DC177FF" w14:textId="77777777" w:rsidTr="001147DA">
        <w:trPr>
          <w:trHeight w:val="228"/>
        </w:trPr>
        <w:tc>
          <w:tcPr>
            <w:tcW w:w="4810" w:type="dxa"/>
            <w:shd w:val="clear" w:color="auto" w:fill="FFFF00"/>
            <w:vAlign w:val="center"/>
          </w:tcPr>
          <w:p w14:paraId="2810899B" w14:textId="61F9A3E1"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1D7BCDFC" w14:textId="4110DC35"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319A0BBF" w14:textId="3EDCC58E"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SUGESTÕES DE ATIVIDADES</w:t>
            </w:r>
          </w:p>
        </w:tc>
      </w:tr>
      <w:tr w:rsidR="00E00125" w:rsidRPr="00A153BA" w14:paraId="68F72EA2"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DF5601" w14:paraId="492FF99C" w14:textId="77777777" w:rsidTr="00DF5601">
              <w:trPr>
                <w:tblCellSpacing w:w="15" w:type="dxa"/>
              </w:trPr>
              <w:tc>
                <w:tcPr>
                  <w:tcW w:w="0" w:type="auto"/>
                  <w:vAlign w:val="center"/>
                  <w:hideMark/>
                </w:tcPr>
                <w:p w14:paraId="37DFBD28"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analisar diferentes estilos musicais, contextualizando-os no tempo e no espaço, de modo a aprimorar a capacidade de apreciação da estética musical.</w:t>
                  </w:r>
                </w:p>
              </w:tc>
            </w:tr>
            <w:tr w:rsidR="009232D5" w:rsidRPr="00DF5601" w14:paraId="268520CA" w14:textId="77777777" w:rsidTr="00DF5601">
              <w:trPr>
                <w:tblCellSpacing w:w="15" w:type="dxa"/>
              </w:trPr>
              <w:tc>
                <w:tcPr>
                  <w:tcW w:w="0" w:type="auto"/>
                  <w:vAlign w:val="center"/>
                  <w:hideMark/>
                </w:tcPr>
                <w:p w14:paraId="5087C4B7"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e apreciar o papel de músicos e grupos de música brasileiros e estrangeiros que contribuíram para o desenvolvimento de formas e gêneros musicais.</w:t>
                  </w:r>
                </w:p>
              </w:tc>
            </w:tr>
            <w:tr w:rsidR="009232D5" w:rsidRPr="00DF5601" w14:paraId="26F39BCE" w14:textId="77777777" w:rsidTr="00DF5601">
              <w:trPr>
                <w:tblCellSpacing w:w="15" w:type="dxa"/>
              </w:trPr>
              <w:tc>
                <w:tcPr>
                  <w:tcW w:w="0" w:type="auto"/>
                  <w:vAlign w:val="center"/>
                  <w:hideMark/>
                </w:tcPr>
                <w:p w14:paraId="5C47AA8A"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e analisar, criticamente, diferentes meios e equipamentos culturais de circulação da música e do conhecimento musical.</w:t>
                  </w:r>
                </w:p>
              </w:tc>
            </w:tr>
            <w:tr w:rsidR="009232D5" w:rsidRPr="00DF5601" w14:paraId="5FB3B698" w14:textId="77777777" w:rsidTr="00DF5601">
              <w:trPr>
                <w:tblCellSpacing w:w="15" w:type="dxa"/>
              </w:trPr>
              <w:tc>
                <w:tcPr>
                  <w:tcW w:w="0" w:type="auto"/>
                  <w:vAlign w:val="center"/>
                  <w:hideMark/>
                </w:tcPr>
                <w:p w14:paraId="6AAD07BF"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criticamente, por meio da apreciação musical, usos e funções da música em seus contextos de produção e circulação, relacionando as práticas musicais às diferentes dimensões da vida social, cultural, política, histórica, econômica, estética e ética</w:t>
                  </w:r>
                </w:p>
              </w:tc>
            </w:tr>
            <w:tr w:rsidR="009232D5" w:rsidRPr="00DF5601" w14:paraId="1E2B5F13" w14:textId="77777777" w:rsidTr="00DF5601">
              <w:trPr>
                <w:tblCellSpacing w:w="15" w:type="dxa"/>
              </w:trPr>
              <w:tc>
                <w:tcPr>
                  <w:tcW w:w="0" w:type="auto"/>
                  <w:vAlign w:val="center"/>
                  <w:hideMark/>
                </w:tcPr>
                <w:p w14:paraId="0C70DA2F"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experiências pessoais e coletivas em dança vivenciadas na escola e em outros contextos, problematizando estereótipos e preconceitos.</w:t>
                  </w:r>
                </w:p>
              </w:tc>
            </w:tr>
            <w:tr w:rsidR="009232D5" w:rsidRPr="00DF5601" w14:paraId="39D87606" w14:textId="77777777" w:rsidTr="00DF5601">
              <w:trPr>
                <w:tblCellSpacing w:w="15" w:type="dxa"/>
              </w:trPr>
              <w:tc>
                <w:tcPr>
                  <w:tcW w:w="0" w:type="auto"/>
                  <w:vAlign w:val="center"/>
                  <w:hideMark/>
                </w:tcPr>
                <w:p w14:paraId="00EB184C"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e experimentar diferentes elementos (figurino, iluminação, cenário, trilha sonora etc.) e espaços (convencionais e não convencionais) para composição cênica e apresentação coreográfica.</w:t>
                  </w:r>
                </w:p>
              </w:tc>
            </w:tr>
            <w:tr w:rsidR="009232D5" w:rsidRPr="00DF5601" w14:paraId="7AD0D0F1" w14:textId="77777777" w:rsidTr="00DF5601">
              <w:trPr>
                <w:tblCellSpacing w:w="15" w:type="dxa"/>
              </w:trPr>
              <w:tc>
                <w:tcPr>
                  <w:tcW w:w="0" w:type="auto"/>
                  <w:vAlign w:val="center"/>
                  <w:hideMark/>
                </w:tcPr>
                <w:p w14:paraId="4034A417"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Investigar brincadeiras, jogos, danças coletivas e outras práticas de dança de diferentes matrizes estéticas e culturais como referência para a criação e a composição de danças autorais, individualmente e em grupo.</w:t>
                  </w:r>
                </w:p>
              </w:tc>
            </w:tr>
            <w:tr w:rsidR="009232D5" w:rsidRPr="00DF5601" w14:paraId="06E1F6EE" w14:textId="77777777" w:rsidTr="00DF5601">
              <w:trPr>
                <w:tblCellSpacing w:w="15" w:type="dxa"/>
              </w:trPr>
              <w:tc>
                <w:tcPr>
                  <w:tcW w:w="0" w:type="auto"/>
                  <w:vAlign w:val="center"/>
                  <w:hideMark/>
                </w:tcPr>
                <w:p w14:paraId="37EC9A1F"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Investigar e experimentar procedimentos de improvisação e criação do movimento como fonte para a construção de vocabulários e repertórios próprios.</w:t>
                  </w:r>
                </w:p>
              </w:tc>
            </w:tr>
            <w:tr w:rsidR="009232D5" w:rsidRPr="00DF5601" w14:paraId="7B38EA8F" w14:textId="77777777" w:rsidTr="00DF5601">
              <w:trPr>
                <w:tblCellSpacing w:w="15" w:type="dxa"/>
              </w:trPr>
              <w:tc>
                <w:tcPr>
                  <w:tcW w:w="0" w:type="auto"/>
                  <w:vAlign w:val="center"/>
                  <w:hideMark/>
                </w:tcPr>
                <w:p w14:paraId="25CABD23"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e analisar os fatores de movimento (tempo, peso, fluência e espaço) como elementos que, combinados, geram as ações corporais e o movimento dançado.</w:t>
                  </w:r>
                </w:p>
              </w:tc>
            </w:tr>
            <w:tr w:rsidR="009232D5" w:rsidRPr="00DF5601" w14:paraId="5DDDAA74" w14:textId="77777777" w:rsidTr="00DF5601">
              <w:trPr>
                <w:tblCellSpacing w:w="15" w:type="dxa"/>
              </w:trPr>
              <w:tc>
                <w:tcPr>
                  <w:tcW w:w="0" w:type="auto"/>
                  <w:vAlign w:val="center"/>
                  <w:hideMark/>
                </w:tcPr>
                <w:p w14:paraId="518B6A9B"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elementos constitutivos do movimento cotidiano e do movimento dançado, abordando, criticamente, o desenvolvimento das formas da dança em sua história tradicional e contemporânea.</w:t>
                  </w:r>
                </w:p>
              </w:tc>
            </w:tr>
            <w:tr w:rsidR="009232D5" w:rsidRPr="00DF5601" w14:paraId="7C62ED66" w14:textId="77777777" w:rsidTr="00DF5601">
              <w:trPr>
                <w:tblCellSpacing w:w="15" w:type="dxa"/>
              </w:trPr>
              <w:tc>
                <w:tcPr>
                  <w:tcW w:w="0" w:type="auto"/>
                  <w:vAlign w:val="center"/>
                  <w:hideMark/>
                </w:tcPr>
                <w:p w14:paraId="1BE11F40"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Pesquisar e analisar diferentes formas de expressão, representação e encenação da dança, reconhecendo e apreciando composições de dança de artistas e grupos brasileiros e estrangeiros de diferentes épocas.</w:t>
                  </w:r>
                </w:p>
              </w:tc>
            </w:tr>
            <w:tr w:rsidR="009232D5" w:rsidRPr="00DF5601" w14:paraId="542174E9" w14:textId="77777777" w:rsidTr="00DF5601">
              <w:trPr>
                <w:tblCellSpacing w:w="15" w:type="dxa"/>
              </w:trPr>
              <w:tc>
                <w:tcPr>
                  <w:tcW w:w="0" w:type="auto"/>
                  <w:vAlign w:val="center"/>
                  <w:hideMark/>
                </w:tcPr>
                <w:p w14:paraId="7A3A6387"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Diferenciar as categorias de artista, artesão, produtor cultural, curador, designer, entre outras, estabelecendo relações entre os profissionais do sistema das artes visuais.</w:t>
                  </w:r>
                </w:p>
              </w:tc>
            </w:tr>
            <w:tr w:rsidR="009232D5" w:rsidRPr="00DF5601" w14:paraId="428425B8" w14:textId="77777777" w:rsidTr="00DF5601">
              <w:trPr>
                <w:tblCellSpacing w:w="15" w:type="dxa"/>
              </w:trPr>
              <w:tc>
                <w:tcPr>
                  <w:tcW w:w="0" w:type="auto"/>
                  <w:vAlign w:val="center"/>
                  <w:hideMark/>
                </w:tcPr>
                <w:p w14:paraId="228EEA36"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Dialogar com princípios conceituais, proposições temáticas, repertórios imagéticos e processos de criação nas suas produções visuais.</w:t>
                  </w:r>
                </w:p>
              </w:tc>
            </w:tr>
            <w:tr w:rsidR="009232D5" w:rsidRPr="00DF5601" w14:paraId="4FDC42A6" w14:textId="77777777" w:rsidTr="00DF5601">
              <w:trPr>
                <w:tblCellSpacing w:w="15" w:type="dxa"/>
              </w:trPr>
              <w:tc>
                <w:tcPr>
                  <w:tcW w:w="0" w:type="auto"/>
                  <w:vAlign w:val="center"/>
                  <w:hideMark/>
                </w:tcPr>
                <w:p w14:paraId="62A7DAAF"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Desenvolver processos de criação em artes visuais, com base em temas ou interesses artísticos, de modo individual, coletivo e colaborativo, fazendo uso de materiais, instrumentos e recursos convencionais, alternativos e digitais.</w:t>
                  </w:r>
                </w:p>
              </w:tc>
            </w:tr>
            <w:tr w:rsidR="009232D5" w:rsidRPr="00DF5601" w14:paraId="45883FC2" w14:textId="77777777" w:rsidTr="00DF5601">
              <w:trPr>
                <w:tblCellSpacing w:w="15" w:type="dxa"/>
              </w:trPr>
              <w:tc>
                <w:tcPr>
                  <w:tcW w:w="0" w:type="auto"/>
                  <w:vAlign w:val="center"/>
                  <w:hideMark/>
                </w:tcPr>
                <w:p w14:paraId="4FF5BFE8"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e analisar diferentes formas de expressão artística (desenho, pintura, colagem, quadrinhos, dobradura, escultura, modelagem, instalação, vídeo, fotografia, performance etc.).</w:t>
                  </w:r>
                </w:p>
              </w:tc>
            </w:tr>
            <w:tr w:rsidR="009232D5" w:rsidRPr="00DF5601" w14:paraId="10FBEF93" w14:textId="77777777" w:rsidTr="00DF5601">
              <w:trPr>
                <w:tblCellSpacing w:w="15" w:type="dxa"/>
              </w:trPr>
              <w:tc>
                <w:tcPr>
                  <w:tcW w:w="0" w:type="auto"/>
                  <w:vAlign w:val="center"/>
                  <w:hideMark/>
                </w:tcPr>
                <w:p w14:paraId="1702D829"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Analisar os elementos constitutivos das artes visuais (ponto, linha, forma, direção, cor, tom, </w:t>
                  </w:r>
                  <w:r w:rsidRPr="009232D5">
                    <w:rPr>
                      <w:rFonts w:ascii="Times New Roman" w:eastAsia="Times New Roman" w:hAnsi="Times New Roman" w:cs="Times New Roman"/>
                      <w:sz w:val="20"/>
                      <w:szCs w:val="20"/>
                      <w:lang w:eastAsia="pt-BR"/>
                    </w:rPr>
                    <w:lastRenderedPageBreak/>
                    <w:t>escala, dimensão, espaço, movimento etc.) na apreciação de diferentes produções artísticas.</w:t>
                  </w:r>
                </w:p>
              </w:tc>
            </w:tr>
            <w:tr w:rsidR="009232D5" w:rsidRPr="00DF5601" w14:paraId="146635F5" w14:textId="77777777" w:rsidTr="00DF5601">
              <w:trPr>
                <w:tblCellSpacing w:w="15" w:type="dxa"/>
              </w:trPr>
              <w:tc>
                <w:tcPr>
                  <w:tcW w:w="0" w:type="auto"/>
                  <w:vAlign w:val="center"/>
                  <w:hideMark/>
                </w:tcPr>
                <w:p w14:paraId="2C22881C"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situações nas quais as linguagens das artes visuais se integram às linguagens audiovisuais (cinema, animações, vídeos etc.), gráficas (capas de livros, ilustrações de textos diversos etc.), cenográficas, coreográficas, musicais etc.</w:t>
                  </w:r>
                </w:p>
              </w:tc>
            </w:tr>
            <w:tr w:rsidR="009232D5" w:rsidRPr="00DF5601" w14:paraId="62B66A82" w14:textId="77777777" w:rsidTr="00DF5601">
              <w:trPr>
                <w:tblCellSpacing w:w="15" w:type="dxa"/>
              </w:trPr>
              <w:tc>
                <w:tcPr>
                  <w:tcW w:w="0" w:type="auto"/>
                  <w:vAlign w:val="center"/>
                  <w:hideMark/>
                </w:tcPr>
                <w:p w14:paraId="3030A962"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Pesquisar e analisar diferentes estilos visuais, contextualizando-os no tempo e no espaço.</w:t>
                  </w:r>
                </w:p>
              </w:tc>
            </w:tr>
            <w:tr w:rsidR="009232D5" w:rsidRPr="00DF5601" w14:paraId="15C3B880" w14:textId="77777777" w:rsidTr="00DF5601">
              <w:trPr>
                <w:tblCellSpacing w:w="15" w:type="dxa"/>
              </w:trPr>
              <w:tc>
                <w:tcPr>
                  <w:tcW w:w="0" w:type="auto"/>
                  <w:vAlign w:val="center"/>
                  <w:hideMark/>
                </w:tcPr>
                <w:p w14:paraId="0B20E754"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r>
            <w:tr w:rsidR="009232D5" w:rsidRPr="00DF5601" w14:paraId="25F04271" w14:textId="77777777" w:rsidTr="00DF5601">
              <w:trPr>
                <w:tblCellSpacing w:w="15" w:type="dxa"/>
              </w:trPr>
              <w:tc>
                <w:tcPr>
                  <w:tcW w:w="0" w:type="auto"/>
                  <w:vAlign w:val="center"/>
                  <w:hideMark/>
                </w:tcPr>
                <w:p w14:paraId="1089B2F0"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e analisar elementos constitutivos da música (altura, intensidade, timbre, melodia, ritmo etc.), por meio de recursos tecnológicos (games e plataformas digitais), jogos, canções e práticas diversas de composição/criação, execução e apreciação musicais.</w:t>
                  </w:r>
                </w:p>
              </w:tc>
            </w:tr>
            <w:tr w:rsidR="009232D5" w:rsidRPr="00DF5601" w14:paraId="1DD0283F" w14:textId="77777777" w:rsidTr="00DF5601">
              <w:trPr>
                <w:tblCellSpacing w:w="15" w:type="dxa"/>
              </w:trPr>
              <w:tc>
                <w:tcPr>
                  <w:tcW w:w="0" w:type="auto"/>
                  <w:vAlign w:val="center"/>
                  <w:hideMark/>
                </w:tcPr>
                <w:p w14:paraId="0D31BA6D"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e analisar fontes e materiais sonoros em práticas de composição/criação, execução e apreciação musical, reconhecendo timbres e características de instrumentos musicais diversos.</w:t>
                  </w:r>
                </w:p>
              </w:tc>
            </w:tr>
            <w:tr w:rsidR="009232D5" w:rsidRPr="00DF5601" w14:paraId="056149A9" w14:textId="77777777" w:rsidTr="00DF5601">
              <w:trPr>
                <w:tblCellSpacing w:w="15" w:type="dxa"/>
              </w:trPr>
              <w:tc>
                <w:tcPr>
                  <w:tcW w:w="0" w:type="auto"/>
                  <w:vAlign w:val="center"/>
                  <w:hideMark/>
                </w:tcPr>
                <w:p w14:paraId="55A4C324"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e identificar diferentes formas de registro musical (notação musical tradicional, partituras criativas e procedimentos da música contemporânea), bem como procedimentos e técnicas de registro em áudio e audiovisual.</w:t>
                  </w:r>
                </w:p>
              </w:tc>
            </w:tr>
            <w:tr w:rsidR="009232D5" w:rsidRPr="00DF5601" w14:paraId="530946A9" w14:textId="77777777" w:rsidTr="00DF5601">
              <w:trPr>
                <w:tblCellSpacing w:w="15" w:type="dxa"/>
              </w:trPr>
              <w:tc>
                <w:tcPr>
                  <w:tcW w:w="0" w:type="auto"/>
                  <w:vAlign w:val="center"/>
                  <w:hideMark/>
                </w:tcPr>
                <w:p w14:paraId="00537F10"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Explorar e criar improvisações, composições, arranjos, jingles, trilhas sonoras, entre outros, utilizando vozes, sons corporais e/ou </w:t>
                  </w:r>
                  <w:r w:rsidRPr="009232D5">
                    <w:rPr>
                      <w:rFonts w:ascii="Times New Roman" w:eastAsia="Times New Roman" w:hAnsi="Times New Roman" w:cs="Times New Roman"/>
                      <w:sz w:val="20"/>
                      <w:szCs w:val="20"/>
                      <w:lang w:eastAsia="pt-BR"/>
                    </w:rPr>
                    <w:lastRenderedPageBreak/>
                    <w:t>instrumentos acústicos ou eletrônicos, convencionais ou não convencionais, expressando ideias musicais de maneira individual, coletiva e colaborativa.</w:t>
                  </w:r>
                </w:p>
              </w:tc>
            </w:tr>
            <w:tr w:rsidR="009232D5" w:rsidRPr="00DF5601" w14:paraId="0E7EF077" w14:textId="77777777" w:rsidTr="00DF5601">
              <w:trPr>
                <w:tblCellSpacing w:w="15" w:type="dxa"/>
              </w:trPr>
              <w:tc>
                <w:tcPr>
                  <w:tcW w:w="0" w:type="auto"/>
                  <w:vAlign w:val="center"/>
                  <w:hideMark/>
                </w:tcPr>
                <w:p w14:paraId="25E8AAAC"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Reconhecer e apreciar artistas e grupos de teatro brasileiros e estrangeiros de diferentes épocas, investigando os modos de criação, produção, divulgação, circulação e organização da atuação profissional em teatro.</w:t>
                  </w:r>
                </w:p>
              </w:tc>
            </w:tr>
            <w:tr w:rsidR="009232D5" w:rsidRPr="00DF5601" w14:paraId="48C59247" w14:textId="77777777" w:rsidTr="00DF5601">
              <w:trPr>
                <w:tblCellSpacing w:w="15" w:type="dxa"/>
              </w:trPr>
              <w:tc>
                <w:tcPr>
                  <w:tcW w:w="0" w:type="auto"/>
                  <w:vAlign w:val="center"/>
                  <w:hideMark/>
                </w:tcPr>
                <w:p w14:paraId="36DBAD8B"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analisar diferentes estilos cênicos, contextualizando-os no tempo e no espaço de modo a aprimorar a capacidade de apreciação da estética teatral.</w:t>
                  </w:r>
                </w:p>
              </w:tc>
            </w:tr>
            <w:tr w:rsidR="009232D5" w:rsidRPr="00DF5601" w14:paraId="5EEBEF83" w14:textId="77777777" w:rsidTr="00DF5601">
              <w:trPr>
                <w:tblCellSpacing w:w="15" w:type="dxa"/>
              </w:trPr>
              <w:tc>
                <w:tcPr>
                  <w:tcW w:w="0" w:type="auto"/>
                  <w:vAlign w:val="center"/>
                  <w:hideMark/>
                </w:tcPr>
                <w:p w14:paraId="5E8990EC"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diferentes elementos envolvidos na composição dos acontecimentos cênicos (figurinos, adereços, cenário, iluminação e sonoplastia) e reconhecer seus vocabulários.</w:t>
                  </w:r>
                </w:p>
              </w:tc>
            </w:tr>
            <w:tr w:rsidR="009232D5" w:rsidRPr="00DF5601" w14:paraId="45EDE661" w14:textId="77777777" w:rsidTr="00DF5601">
              <w:trPr>
                <w:tblCellSpacing w:w="15" w:type="dxa"/>
              </w:trPr>
              <w:tc>
                <w:tcPr>
                  <w:tcW w:w="0" w:type="auto"/>
                  <w:vAlign w:val="center"/>
                  <w:hideMark/>
                </w:tcPr>
                <w:p w14:paraId="1C504AE9"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Pesquisar e criar formas de dramaturgias e espaços cênicos para o acontecimento teatral, em diálogo com o teatro contemporâneo.</w:t>
                  </w:r>
                </w:p>
              </w:tc>
            </w:tr>
            <w:tr w:rsidR="009232D5" w:rsidRPr="00DF5601" w14:paraId="7F4B103C" w14:textId="77777777" w:rsidTr="00DF5601">
              <w:trPr>
                <w:tblCellSpacing w:w="15" w:type="dxa"/>
              </w:trPr>
              <w:tc>
                <w:tcPr>
                  <w:tcW w:w="0" w:type="auto"/>
                  <w:vAlign w:val="center"/>
                  <w:hideMark/>
                </w:tcPr>
                <w:p w14:paraId="52ABFA38"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Investigar e experimentar diferentes funções teatrais e discutir os limites e desafios do trabalho artístico coletivo e colaborativo.</w:t>
                  </w:r>
                </w:p>
              </w:tc>
            </w:tr>
            <w:tr w:rsidR="009232D5" w:rsidRPr="00DF5601" w14:paraId="1BEE76ED" w14:textId="77777777" w:rsidTr="00DF5601">
              <w:trPr>
                <w:tblCellSpacing w:w="15" w:type="dxa"/>
              </w:trPr>
              <w:tc>
                <w:tcPr>
                  <w:tcW w:w="0" w:type="auto"/>
                  <w:vAlign w:val="center"/>
                  <w:hideMark/>
                </w:tcPr>
                <w:p w14:paraId="7DBAC9BA"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a gestualidade e as construções corporais e vocais de maneira imaginativa na improvisação teatral e no jogo cênico.</w:t>
                  </w:r>
                </w:p>
              </w:tc>
            </w:tr>
            <w:tr w:rsidR="009232D5" w:rsidRPr="00DF5601" w14:paraId="6BD03C93" w14:textId="77777777" w:rsidTr="00DF5601">
              <w:trPr>
                <w:tblCellSpacing w:w="15" w:type="dxa"/>
              </w:trPr>
              <w:tc>
                <w:tcPr>
                  <w:tcW w:w="0" w:type="auto"/>
                  <w:vAlign w:val="center"/>
                  <w:hideMark/>
                </w:tcPr>
                <w:p w14:paraId="265519B3"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Compor improvisações e acontecimentos cênicos com base em textos dramáticos ou outros estímulos (música, imagens, objetos etc.), caracterizando personagens (com figurinos e adereços), cenário, iluminação e sonoplastia e considerando a relação com o espectador.</w:t>
                  </w:r>
                </w:p>
              </w:tc>
            </w:tr>
            <w:tr w:rsidR="009232D5" w:rsidRPr="00DF5601" w14:paraId="53C347F9" w14:textId="77777777" w:rsidTr="00DF5601">
              <w:trPr>
                <w:tblCellSpacing w:w="15" w:type="dxa"/>
              </w:trPr>
              <w:tc>
                <w:tcPr>
                  <w:tcW w:w="0" w:type="auto"/>
                  <w:vAlign w:val="center"/>
                  <w:hideMark/>
                </w:tcPr>
                <w:p w14:paraId="2EB0B70F"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Relacionar as práticas artísticas às diferentes dimensões da vida social, cultural, política, histórica, econômica, estética e ética.</w:t>
                  </w:r>
                </w:p>
              </w:tc>
            </w:tr>
            <w:tr w:rsidR="009232D5" w:rsidRPr="00DF5601" w14:paraId="6DDFCAE2" w14:textId="77777777" w:rsidTr="00DF5601">
              <w:trPr>
                <w:tblCellSpacing w:w="15" w:type="dxa"/>
              </w:trPr>
              <w:tc>
                <w:tcPr>
                  <w:tcW w:w="0" w:type="auto"/>
                  <w:vAlign w:val="center"/>
                  <w:hideMark/>
                </w:tcPr>
                <w:p w14:paraId="05ACEC29"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e explorar, em projetos temáticos, as relações processuais entre diversas linguagens artísticas.</w:t>
                  </w:r>
                </w:p>
              </w:tc>
            </w:tr>
            <w:tr w:rsidR="009232D5" w:rsidRPr="00DF5601" w14:paraId="2790B985" w14:textId="77777777" w:rsidTr="00DF5601">
              <w:trPr>
                <w:tblCellSpacing w:w="15" w:type="dxa"/>
              </w:trPr>
              <w:tc>
                <w:tcPr>
                  <w:tcW w:w="0" w:type="auto"/>
                  <w:vAlign w:val="center"/>
                  <w:hideMark/>
                </w:tcPr>
                <w:p w14:paraId="3D772D59"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Analisar aspectos históricos, sociais e políticos da produção artística, problematizando as narrativas eurocêntricas e as diversas categorizações da arte (arte, artesanato, folclore, design etc.).</w:t>
                  </w:r>
                </w:p>
              </w:tc>
            </w:tr>
            <w:tr w:rsidR="009232D5" w:rsidRPr="00DF5601" w14:paraId="5B31549F" w14:textId="77777777" w:rsidTr="00DF5601">
              <w:trPr>
                <w:tblCellSpacing w:w="15" w:type="dxa"/>
              </w:trPr>
              <w:tc>
                <w:tcPr>
                  <w:tcW w:w="0" w:type="auto"/>
                  <w:vAlign w:val="center"/>
                  <w:hideMark/>
                </w:tcPr>
                <w:p w14:paraId="7629FD9A"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r>
            <w:tr w:rsidR="009232D5" w:rsidRPr="00DF5601" w14:paraId="03BA447B" w14:textId="77777777" w:rsidTr="00DF5601">
              <w:trPr>
                <w:tblCellSpacing w:w="15" w:type="dxa"/>
              </w:trPr>
              <w:tc>
                <w:tcPr>
                  <w:tcW w:w="0" w:type="auto"/>
                  <w:vAlign w:val="center"/>
                  <w:hideMark/>
                </w:tcPr>
                <w:p w14:paraId="0E884E9A" w14:textId="77777777" w:rsidR="009232D5" w:rsidRPr="009232D5" w:rsidRDefault="009232D5" w:rsidP="009232D5">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e manipular diferentes tecnologias e recursos digitais para acessar, apreciar, produzir, registrar e compartilhar práticas e repertórios artísticos, de modo reflexivo, ético e responsável.</w:t>
                  </w:r>
                </w:p>
              </w:tc>
            </w:tr>
          </w:tbl>
          <w:p w14:paraId="13E1C95B"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0337FD83"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16053C32"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Pesquisa, apreciação e análise de obras de artistas brasileiros e estrangeiros: de diferentes épocas e culturais, de modo a ampliar a experiência com diferentes contextos e práticas artístico/visuais, com o intuito de cultivar a percepção, o imaginário e a emoção no repertório imaginário. </w:t>
            </w:r>
          </w:p>
          <w:p w14:paraId="61E30715"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Elementos visuais: desenho, pintura, colagem, quadrinhos, dobradura, escultura, modelagem, instalação, cerâmica, tecelagem, fotografia, performance etc.</w:t>
            </w:r>
          </w:p>
          <w:p w14:paraId="5D9394F5"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Contextos e práticas: entender a origem da arte digital. </w:t>
            </w:r>
          </w:p>
          <w:p w14:paraId="01C65D2A"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Elementos da linguagem: desenho vetorial, desenho/ilustração, animação digital. </w:t>
            </w:r>
          </w:p>
          <w:p w14:paraId="31F0C5C9"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Materialidades: conhecer diferentes tipos e técnicas de arte digital. </w:t>
            </w:r>
          </w:p>
          <w:p w14:paraId="7CE08C55"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Processos de criação: improvisação de animação digital.</w:t>
            </w:r>
          </w:p>
          <w:p w14:paraId="4D748154"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O teatro de rua </w:t>
            </w:r>
          </w:p>
          <w:p w14:paraId="09925573"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Contextos e práticas: conhecer as características do teatro de rua. </w:t>
            </w:r>
          </w:p>
          <w:p w14:paraId="4DE4DFC3" w14:textId="77777777" w:rsidR="00E00125" w:rsidRPr="00A153BA" w:rsidRDefault="00E00125" w:rsidP="00E00125">
            <w:pPr>
              <w:rPr>
                <w:rFonts w:ascii="Times New Roman" w:hAnsi="Times New Roman" w:cs="Times New Roman"/>
                <w:sz w:val="20"/>
                <w:szCs w:val="20"/>
              </w:rPr>
            </w:pPr>
          </w:p>
          <w:p w14:paraId="6069248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b/>
                <w:sz w:val="20"/>
                <w:szCs w:val="20"/>
              </w:rPr>
              <w:t>2º Trimestre:</w:t>
            </w:r>
          </w:p>
          <w:p w14:paraId="3CAAAC47"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Elementos da linguagem: figurinos, adereços, cenário, iluminação e sonoplastia </w:t>
            </w:r>
          </w:p>
          <w:p w14:paraId="7A9FEED7"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Processos de criação: experimentar diferentes funções do teatro de rua.</w:t>
            </w:r>
          </w:p>
          <w:p w14:paraId="649AA025"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lastRenderedPageBreak/>
              <w:t xml:space="preserve">Pesquisa sobre a história do teatro de rua. </w:t>
            </w:r>
          </w:p>
          <w:p w14:paraId="1AFE96F7"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Texto informativo sobre o teatro de rua. </w:t>
            </w:r>
          </w:p>
          <w:p w14:paraId="33F24E4F" w14:textId="77777777" w:rsidR="00E00125" w:rsidRPr="00A153BA" w:rsidRDefault="00E00125" w:rsidP="00E00125">
            <w:pPr>
              <w:pStyle w:val="PargrafodaLista"/>
              <w:numPr>
                <w:ilvl w:val="0"/>
                <w:numId w:val="34"/>
              </w:numPr>
              <w:spacing w:after="0"/>
              <w:rPr>
                <w:rFonts w:ascii="Times New Roman" w:hAnsi="Times New Roman" w:cs="Times New Roman"/>
                <w:sz w:val="20"/>
                <w:szCs w:val="20"/>
              </w:rPr>
            </w:pPr>
            <w:r w:rsidRPr="00A153BA">
              <w:rPr>
                <w:rFonts w:ascii="Times New Roman" w:hAnsi="Times New Roman" w:cs="Times New Roman"/>
                <w:sz w:val="20"/>
                <w:szCs w:val="20"/>
              </w:rPr>
              <w:t xml:space="preserve">Exibição de vídeos com cenas do teatro de rua. </w:t>
            </w:r>
          </w:p>
          <w:p w14:paraId="71B2F899" w14:textId="77777777" w:rsidR="00E00125" w:rsidRPr="00A153BA" w:rsidRDefault="00E00125" w:rsidP="00E00125">
            <w:pPr>
              <w:pStyle w:val="PargrafodaLista"/>
              <w:numPr>
                <w:ilvl w:val="0"/>
                <w:numId w:val="34"/>
              </w:numPr>
              <w:spacing w:after="0"/>
              <w:rPr>
                <w:rFonts w:ascii="Times New Roman" w:hAnsi="Times New Roman" w:cs="Times New Roman"/>
                <w:b/>
                <w:sz w:val="20"/>
                <w:szCs w:val="20"/>
              </w:rPr>
            </w:pPr>
            <w:r w:rsidRPr="00A153BA">
              <w:rPr>
                <w:rFonts w:ascii="Times New Roman" w:hAnsi="Times New Roman" w:cs="Times New Roman"/>
                <w:sz w:val="20"/>
                <w:szCs w:val="20"/>
              </w:rPr>
              <w:t>Improvisar cenas que caracterizem o teatro de rua.</w:t>
            </w:r>
          </w:p>
          <w:p w14:paraId="79F805DB"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Introdução à pesquisa e sua importância no resgate do cultural brasileiro.</w:t>
            </w:r>
          </w:p>
          <w:p w14:paraId="3B05A190"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Introdução ao conceito de polirritmia.</w:t>
            </w:r>
          </w:p>
          <w:p w14:paraId="6213E6A7" w14:textId="77777777" w:rsidR="00E00125" w:rsidRPr="00A153BA" w:rsidRDefault="00E00125" w:rsidP="00E00125">
            <w:pPr>
              <w:rPr>
                <w:rFonts w:ascii="Times New Roman" w:hAnsi="Times New Roman" w:cs="Times New Roman"/>
                <w:sz w:val="20"/>
                <w:szCs w:val="20"/>
              </w:rPr>
            </w:pPr>
          </w:p>
          <w:p w14:paraId="3084909A"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3º Trimestre:</w:t>
            </w:r>
          </w:p>
          <w:p w14:paraId="68AC280E"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Contexto e prática: Música para curar.</w:t>
            </w:r>
          </w:p>
          <w:p w14:paraId="2F897F32"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Contexto e prática: Natureza e transformação.</w:t>
            </w:r>
          </w:p>
          <w:p w14:paraId="48E18066"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Alimento e imaginário.</w:t>
            </w:r>
          </w:p>
          <w:p w14:paraId="0E079DBA"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Culinária e cultura.</w:t>
            </w:r>
          </w:p>
          <w:p w14:paraId="553AA5C9"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Contexto e prática: conhecer a linguagem da dança e da música em diferentes períodos históricos.</w:t>
            </w:r>
          </w:p>
          <w:p w14:paraId="45F6F938" w14:textId="77777777"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Elementos de linguagem: Outras profissões na dança: cenografia, trilha sonora, figurino e iluminação.</w:t>
            </w:r>
          </w:p>
          <w:p w14:paraId="57F66D37" w14:textId="51566F7E" w:rsidR="00E00125" w:rsidRPr="00A153BA" w:rsidRDefault="00E00125" w:rsidP="00E00125">
            <w:pPr>
              <w:pStyle w:val="PargrafodaLista"/>
              <w:numPr>
                <w:ilvl w:val="0"/>
                <w:numId w:val="35"/>
              </w:numPr>
              <w:spacing w:after="0"/>
              <w:rPr>
                <w:rFonts w:ascii="Times New Roman" w:hAnsi="Times New Roman" w:cs="Times New Roman"/>
                <w:sz w:val="20"/>
                <w:szCs w:val="20"/>
              </w:rPr>
            </w:pPr>
            <w:r w:rsidRPr="00A153BA">
              <w:rPr>
                <w:rFonts w:ascii="Times New Roman" w:hAnsi="Times New Roman" w:cs="Times New Roman"/>
                <w:sz w:val="20"/>
                <w:szCs w:val="20"/>
              </w:rPr>
              <w:t>A dança como patrimônio cultural de um povo.</w:t>
            </w:r>
          </w:p>
        </w:tc>
        <w:tc>
          <w:tcPr>
            <w:tcW w:w="4812" w:type="dxa"/>
            <w:vAlign w:val="center"/>
          </w:tcPr>
          <w:p w14:paraId="0D1B1831"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 xml:space="preserve">Trabalhar técnicas artísticas a exemplo de: </w:t>
            </w:r>
          </w:p>
          <w:p w14:paraId="637BCFDD"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Maquetes; </w:t>
            </w:r>
          </w:p>
          <w:p w14:paraId="1FE236BE"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Cartaz; </w:t>
            </w:r>
          </w:p>
          <w:p w14:paraId="445AC840"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Varal de exposição artística. </w:t>
            </w:r>
          </w:p>
          <w:p w14:paraId="036621A6"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O trabalho com música precisa ser significativo para o desenvolvimento dos alunos, assim o professor deve levar o aluno a perceber diferentes sons: sons da voz, do meio ambiente, de instrumentos conhecidos e de outros materiais, para que os alunos associem adequadamente às suas fontes. Exemplo de atividades: </w:t>
            </w:r>
          </w:p>
          <w:p w14:paraId="00257E81" w14:textId="77777777"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Jogo dos sons da natureza </w:t>
            </w:r>
          </w:p>
          <w:p w14:paraId="2DABD0DD" w14:textId="36A67698" w:rsidR="00E00125" w:rsidRPr="00A153BA" w:rsidRDefault="00E00125" w:rsidP="00E00125">
            <w:pPr>
              <w:autoSpaceDE w:val="0"/>
              <w:autoSpaceDN w:val="0"/>
              <w:adjustRightInd w:val="0"/>
              <w:rPr>
                <w:rFonts w:ascii="Times New Roman" w:hAnsi="Times New Roman" w:cs="Times New Roman"/>
                <w:color w:val="000000"/>
                <w:sz w:val="20"/>
                <w:szCs w:val="20"/>
              </w:rPr>
            </w:pPr>
            <w:r w:rsidRPr="00A153BA">
              <w:rPr>
                <w:rFonts w:ascii="Times New Roman" w:hAnsi="Times New Roman" w:cs="Times New Roman"/>
                <w:color w:val="000000"/>
                <w:sz w:val="20"/>
                <w:szCs w:val="20"/>
              </w:rPr>
              <w:t xml:space="preserve"> Trabalhar com CD ou Pen drive </w:t>
            </w:r>
            <w:r w:rsidRPr="00A153BA">
              <w:rPr>
                <w:rFonts w:ascii="Times New Roman" w:hAnsi="Times New Roman" w:cs="Times New Roman"/>
                <w:sz w:val="20"/>
                <w:szCs w:val="20"/>
              </w:rPr>
              <w:t xml:space="preserve">utilizando alguns sons musicais diferenciados, para que os alunos identifiquem e percebam os diferentes sons. </w:t>
            </w:r>
          </w:p>
          <w:p w14:paraId="2FA5024D"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Exercícios de imaginação e criatividade que reiteram a importância do movimento para expressar e comunicar ideias e emoções. </w:t>
            </w:r>
          </w:p>
          <w:p w14:paraId="6855FFEA"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Jogos dramáticos ou não com base em histórias do repertório infantil. </w:t>
            </w:r>
          </w:p>
          <w:p w14:paraId="464799D6"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Movimentos em duplas ou grupos contrapondo qualidade de movimentos: leve e pesado, rápido e lento, direto e sinuoso, alto e baixo. </w:t>
            </w:r>
          </w:p>
          <w:p w14:paraId="43E57AD0"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Motivar a criação de coreografias em grupo. </w:t>
            </w:r>
          </w:p>
          <w:p w14:paraId="2F27CF1C"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O professor deve fornecer elementos que provoquem questionamentos, inspirem reflexões e ampliem a visão da Tuma sobre o teatro em geral. Como exemplo: </w:t>
            </w:r>
          </w:p>
          <w:p w14:paraId="2541448F"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Jogo da mímica (em duplas) </w:t>
            </w:r>
          </w:p>
          <w:p w14:paraId="53EFDE31" w14:textId="77777777"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Realização de dramatizações (em grupos) </w:t>
            </w:r>
          </w:p>
          <w:p w14:paraId="23C8C9EC" w14:textId="27A156C5" w:rsidR="00E00125" w:rsidRPr="00A153BA" w:rsidRDefault="00E00125" w:rsidP="00E00125">
            <w:pPr>
              <w:pStyle w:val="Default"/>
              <w:rPr>
                <w:rFonts w:ascii="Times New Roman" w:hAnsi="Times New Roman" w:cs="Times New Roman"/>
                <w:sz w:val="20"/>
                <w:szCs w:val="20"/>
              </w:rPr>
            </w:pPr>
            <w:r w:rsidRPr="00A153BA">
              <w:rPr>
                <w:rFonts w:ascii="Times New Roman" w:hAnsi="Times New Roman" w:cs="Times New Roman"/>
                <w:sz w:val="20"/>
                <w:szCs w:val="20"/>
              </w:rPr>
              <w:t xml:space="preserve"> Jogral (Ditado popular) </w:t>
            </w:r>
          </w:p>
        </w:tc>
      </w:tr>
      <w:tr w:rsidR="00E00125" w:rsidRPr="00A153BA" w14:paraId="5979BED2" w14:textId="77777777" w:rsidTr="00D8512B">
        <w:trPr>
          <w:trHeight w:val="228"/>
        </w:trPr>
        <w:tc>
          <w:tcPr>
            <w:tcW w:w="14432" w:type="dxa"/>
            <w:gridSpan w:val="3"/>
            <w:shd w:val="clear" w:color="auto" w:fill="BFBFBF" w:themeFill="background1" w:themeFillShade="BF"/>
            <w:vAlign w:val="center"/>
          </w:tcPr>
          <w:p w14:paraId="0CCAC1CE" w14:textId="2531F2F7" w:rsidR="00E00125" w:rsidRPr="00A153BA" w:rsidRDefault="00E00125" w:rsidP="00E00125">
            <w:pPr>
              <w:autoSpaceDE w:val="0"/>
              <w:autoSpaceDN w:val="0"/>
              <w:adjustRightInd w:val="0"/>
              <w:jc w:val="center"/>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ENSINO RELIGIOSO</w:t>
            </w:r>
          </w:p>
        </w:tc>
      </w:tr>
      <w:tr w:rsidR="00E00125" w:rsidRPr="00A153BA" w14:paraId="6AFE6240" w14:textId="77777777" w:rsidTr="00D8512B">
        <w:trPr>
          <w:trHeight w:val="228"/>
        </w:trPr>
        <w:tc>
          <w:tcPr>
            <w:tcW w:w="4810" w:type="dxa"/>
            <w:shd w:val="clear" w:color="auto" w:fill="FFFF00"/>
            <w:vAlign w:val="center"/>
          </w:tcPr>
          <w:p w14:paraId="1043C478" w14:textId="10815762"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12D4FB93" w14:textId="4D01F4C9"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0FC3F0ED" w14:textId="5F18A6F9" w:rsidR="00E00125" w:rsidRPr="00A153BA" w:rsidRDefault="00E00125" w:rsidP="00E00125">
            <w:pPr>
              <w:autoSpaceDE w:val="0"/>
              <w:autoSpaceDN w:val="0"/>
              <w:adjustRightInd w:val="0"/>
              <w:jc w:val="center"/>
              <w:rPr>
                <w:rFonts w:ascii="Times New Roman" w:hAnsi="Times New Roman" w:cs="Times New Roman"/>
                <w:color w:val="000000"/>
                <w:sz w:val="20"/>
                <w:szCs w:val="20"/>
              </w:rPr>
            </w:pPr>
            <w:r w:rsidRPr="00A153BA">
              <w:rPr>
                <w:rFonts w:ascii="Times New Roman" w:hAnsi="Times New Roman" w:cs="Times New Roman"/>
                <w:sz w:val="20"/>
                <w:szCs w:val="20"/>
              </w:rPr>
              <w:t>SUGESTÕES DE ATIVIDADES</w:t>
            </w:r>
          </w:p>
        </w:tc>
      </w:tr>
      <w:tr w:rsidR="00E00125" w:rsidRPr="00A153BA" w14:paraId="6E5256D4"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DF5601" w14:paraId="48A97655" w14:textId="77777777" w:rsidTr="00DF5601">
              <w:trPr>
                <w:tblCellSpacing w:w="15" w:type="dxa"/>
              </w:trPr>
              <w:tc>
                <w:tcPr>
                  <w:tcW w:w="0" w:type="auto"/>
                  <w:vAlign w:val="center"/>
                  <w:hideMark/>
                </w:tcPr>
                <w:p w14:paraId="621F7D54"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princípios e orientações para o cuidado da vida e nas diversas tradições religiosas e filosofias de vida.</w:t>
                  </w:r>
                </w:p>
              </w:tc>
            </w:tr>
            <w:tr w:rsidR="009232D5" w:rsidRPr="00DF5601" w14:paraId="0C5E9058" w14:textId="77777777" w:rsidTr="00DF5601">
              <w:trPr>
                <w:tblCellSpacing w:w="15" w:type="dxa"/>
              </w:trPr>
              <w:tc>
                <w:tcPr>
                  <w:tcW w:w="0" w:type="auto"/>
                  <w:vAlign w:val="center"/>
                  <w:hideMark/>
                </w:tcPr>
                <w:p w14:paraId="282D6FED"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diferentes expressões de valorização e de desrespeito à vida, por meio da análise de matérias nas diferentes mídias.</w:t>
                  </w:r>
                </w:p>
              </w:tc>
            </w:tr>
            <w:tr w:rsidR="009232D5" w:rsidRPr="00DF5601" w14:paraId="52EDD33A" w14:textId="77777777" w:rsidTr="00DF5601">
              <w:trPr>
                <w:tblCellSpacing w:w="15" w:type="dxa"/>
              </w:trPr>
              <w:tc>
                <w:tcPr>
                  <w:tcW w:w="0" w:type="auto"/>
                  <w:vAlign w:val="center"/>
                  <w:hideMark/>
                </w:tcPr>
                <w:p w14:paraId="22D4364B"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sentidos do viver e do morrer em diferentes tradições religiosas, através do estudo de mitos fundantes.</w:t>
                  </w:r>
                </w:p>
              </w:tc>
            </w:tr>
            <w:tr w:rsidR="009232D5" w:rsidRPr="00DF5601" w14:paraId="1A413BFE" w14:textId="77777777" w:rsidTr="00DF5601">
              <w:trPr>
                <w:tblCellSpacing w:w="15" w:type="dxa"/>
              </w:trPr>
              <w:tc>
                <w:tcPr>
                  <w:tcW w:w="0" w:type="auto"/>
                  <w:vAlign w:val="center"/>
                  <w:hideMark/>
                </w:tcPr>
                <w:p w14:paraId="08CD3489"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concepções de vida e morte em diferentes tradições religiosas e filosofias de vida, por meio da análise de diferentes ritos fúnebres.</w:t>
                  </w:r>
                </w:p>
              </w:tc>
            </w:tr>
            <w:tr w:rsidR="009232D5" w:rsidRPr="00DF5601" w14:paraId="2F536B70" w14:textId="77777777" w:rsidTr="00DF5601">
              <w:trPr>
                <w:tblCellSpacing w:w="15" w:type="dxa"/>
              </w:trPr>
              <w:tc>
                <w:tcPr>
                  <w:tcW w:w="0" w:type="auto"/>
                  <w:vAlign w:val="center"/>
                  <w:hideMark/>
                </w:tcPr>
                <w:p w14:paraId="53A7343F"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as diferentes ideias de imortalidade elaboradas pelas tradições religiosas (ancestralidade, reencarnação, transmigração e ressurreição).</w:t>
                  </w:r>
                </w:p>
              </w:tc>
            </w:tr>
            <w:tr w:rsidR="009232D5" w:rsidRPr="00DF5601" w14:paraId="7EE82AE1" w14:textId="77777777" w:rsidTr="00DF5601">
              <w:trPr>
                <w:tblCellSpacing w:w="15" w:type="dxa"/>
              </w:trPr>
              <w:tc>
                <w:tcPr>
                  <w:tcW w:w="0" w:type="auto"/>
                  <w:vAlign w:val="center"/>
                  <w:hideMark/>
                </w:tcPr>
                <w:p w14:paraId="2E4D7D68"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a coexistência como uma atitude ética de respeito à vida e à dignidade humana.</w:t>
                  </w:r>
                </w:p>
              </w:tc>
            </w:tr>
            <w:tr w:rsidR="009232D5" w:rsidRPr="00DF5601" w14:paraId="459556C8" w14:textId="77777777" w:rsidTr="00DF5601">
              <w:trPr>
                <w:tblCellSpacing w:w="15" w:type="dxa"/>
              </w:trPr>
              <w:tc>
                <w:tcPr>
                  <w:tcW w:w="0" w:type="auto"/>
                  <w:vAlign w:val="center"/>
                  <w:hideMark/>
                </w:tcPr>
                <w:p w14:paraId="2BC2003C"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Identificar princípios éticos (familiares, religiosos e culturais) que possam alicerçar a construção de projetos de vida.</w:t>
                  </w:r>
                </w:p>
              </w:tc>
            </w:tr>
            <w:tr w:rsidR="009232D5" w:rsidRPr="00DF5601" w14:paraId="2E7A20A1" w14:textId="77777777" w:rsidTr="00DF5601">
              <w:trPr>
                <w:tblCellSpacing w:w="15" w:type="dxa"/>
              </w:trPr>
              <w:tc>
                <w:tcPr>
                  <w:tcW w:w="0" w:type="auto"/>
                  <w:vAlign w:val="center"/>
                  <w:hideMark/>
                </w:tcPr>
                <w:p w14:paraId="0D2F203C" w14:textId="77777777" w:rsidR="009232D5" w:rsidRPr="009232D5" w:rsidRDefault="009232D5" w:rsidP="009232D5">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Construir projetos de vida assentados em princípios e valores éticos.</w:t>
                  </w:r>
                </w:p>
              </w:tc>
            </w:tr>
          </w:tbl>
          <w:p w14:paraId="713DB166"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22E3DBEF"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1A792AE8"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Problematizar situações de violências, prevenindo e protegendo adolescentes do ciberbullying, racismo, suicídio, discriminações, preconceitos, LGBTfobia, intolerância religiosa, violência doméstica, feminicídio, entre outros.</w:t>
            </w:r>
          </w:p>
          <w:p w14:paraId="356FB9E8"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Problematizar a vida como experiência existencial na coletividade, considerando princípios éticos, estéticos, econômicos, políticos, ambientais e socioculturais.</w:t>
            </w:r>
          </w:p>
          <w:p w14:paraId="1A3BD8E4"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Elaborar questionamentos referentes às situações limites que integram a vida, articulados às questões socioambientais, geopolíticas, culturais, religiosas, dentre outras.</w:t>
            </w:r>
          </w:p>
          <w:p w14:paraId="04FC73FB"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Analisar princípios e orientações para o cuidado da vida, nas diversas manifestações, tradições religiosas e filosofias de vida.</w:t>
            </w:r>
          </w:p>
          <w:p w14:paraId="63FA0CCB" w14:textId="77777777" w:rsidR="00E00125" w:rsidRPr="00A153BA" w:rsidRDefault="00E00125" w:rsidP="00E00125">
            <w:pPr>
              <w:rPr>
                <w:rFonts w:ascii="Times New Roman" w:hAnsi="Times New Roman" w:cs="Times New Roman"/>
                <w:sz w:val="20"/>
                <w:szCs w:val="20"/>
              </w:rPr>
            </w:pPr>
          </w:p>
          <w:p w14:paraId="0AC9B2D2"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2º Trimestre:</w:t>
            </w:r>
          </w:p>
          <w:p w14:paraId="76DDEB6B"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Analisar expressões de valorização e de desrespeito à vida abordadas nas diferentes mídias.</w:t>
            </w:r>
          </w:p>
          <w:p w14:paraId="3A9D4C80"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Conhecer as diferentes ideias de continuidade da vida elaboradas por manifestações, tradições religiosas e filosofias de vida como possibilidade de superação de finitude humana, tais como: ancestralidade, reencarnação, transmigração e a ressurreição.</w:t>
            </w:r>
          </w:p>
          <w:p w14:paraId="3F8CA23E"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Compreender os sentidos e os significados da vida e da morte para as filosofias de vida, como: o ateísmo, niilismo, ceticismo e agnosticismo.</w:t>
            </w:r>
          </w:p>
          <w:p w14:paraId="1138F2E7" w14:textId="77777777" w:rsidR="00E00125" w:rsidRPr="00A153BA" w:rsidRDefault="00E00125" w:rsidP="00E00125">
            <w:pPr>
              <w:rPr>
                <w:rFonts w:ascii="Times New Roman" w:hAnsi="Times New Roman" w:cs="Times New Roman"/>
                <w:sz w:val="20"/>
                <w:szCs w:val="20"/>
              </w:rPr>
            </w:pPr>
          </w:p>
          <w:p w14:paraId="50CB3B3E"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3º Trimestre:</w:t>
            </w:r>
          </w:p>
          <w:p w14:paraId="1FACA3A0"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Analisar diferentes ritos fúnebres decorrentes das concepções de vida e morte em diferentes manifestações, tradições religiosas e filosofias de vida.</w:t>
            </w:r>
          </w:p>
          <w:p w14:paraId="3D0DEC65"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Conhecer os aspectos legais referentes à liberdade religiosa.</w:t>
            </w:r>
          </w:p>
          <w:p w14:paraId="5A32AC2A" w14:textId="77777777"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Reconhecer a coexistência como uma atitude ética de respeito à vida e à dignidade humana.</w:t>
            </w:r>
          </w:p>
          <w:p w14:paraId="66CB8DF0" w14:textId="137E2DCD" w:rsidR="00E00125" w:rsidRPr="00A153BA" w:rsidRDefault="00E00125" w:rsidP="00E00125">
            <w:pPr>
              <w:pStyle w:val="PargrafodaLista"/>
              <w:numPr>
                <w:ilvl w:val="0"/>
                <w:numId w:val="39"/>
              </w:numPr>
              <w:spacing w:after="0"/>
              <w:rPr>
                <w:rFonts w:ascii="Times New Roman" w:hAnsi="Times New Roman" w:cs="Times New Roman"/>
                <w:sz w:val="20"/>
                <w:szCs w:val="20"/>
              </w:rPr>
            </w:pPr>
            <w:r w:rsidRPr="00A153BA">
              <w:rPr>
                <w:rFonts w:ascii="Times New Roman" w:hAnsi="Times New Roman" w:cs="Times New Roman"/>
                <w:sz w:val="20"/>
                <w:szCs w:val="20"/>
              </w:rPr>
              <w:t>Identificar princípios éticos, religiosos e culturais que possam alicerçar a construção de projetos de vida, condutas pessoais e práticas sociais.</w:t>
            </w:r>
          </w:p>
        </w:tc>
        <w:tc>
          <w:tcPr>
            <w:tcW w:w="4812" w:type="dxa"/>
            <w:vAlign w:val="center"/>
          </w:tcPr>
          <w:p w14:paraId="2A112201" w14:textId="77777777" w:rsidR="00E00125" w:rsidRPr="00A153BA" w:rsidRDefault="00E00125" w:rsidP="00E00125">
            <w:pPr>
              <w:autoSpaceDE w:val="0"/>
              <w:autoSpaceDN w:val="0"/>
              <w:adjustRightInd w:val="0"/>
              <w:jc w:val="center"/>
              <w:rPr>
                <w:rFonts w:ascii="Times New Roman" w:hAnsi="Times New Roman" w:cs="Times New Roman"/>
                <w:color w:val="000000"/>
                <w:sz w:val="20"/>
                <w:szCs w:val="20"/>
              </w:rPr>
            </w:pPr>
          </w:p>
        </w:tc>
      </w:tr>
      <w:tr w:rsidR="00E00125" w:rsidRPr="00A153BA" w14:paraId="10D533EC" w14:textId="77777777" w:rsidTr="00BF3363">
        <w:trPr>
          <w:trHeight w:val="228"/>
        </w:trPr>
        <w:tc>
          <w:tcPr>
            <w:tcW w:w="14432" w:type="dxa"/>
            <w:gridSpan w:val="3"/>
            <w:shd w:val="clear" w:color="auto" w:fill="BFBFBF" w:themeFill="background1" w:themeFillShade="BF"/>
            <w:vAlign w:val="center"/>
          </w:tcPr>
          <w:p w14:paraId="47B54998" w14:textId="372542F8" w:rsidR="00E00125" w:rsidRPr="00A153BA" w:rsidRDefault="00E00125" w:rsidP="00E00125">
            <w:pPr>
              <w:autoSpaceDE w:val="0"/>
              <w:autoSpaceDN w:val="0"/>
              <w:adjustRightInd w:val="0"/>
              <w:jc w:val="center"/>
              <w:rPr>
                <w:rFonts w:ascii="Times New Roman" w:hAnsi="Times New Roman" w:cs="Times New Roman"/>
                <w:color w:val="000000"/>
                <w:sz w:val="20"/>
                <w:szCs w:val="20"/>
              </w:rPr>
            </w:pPr>
            <w:r w:rsidRPr="00A153BA">
              <w:rPr>
                <w:rFonts w:ascii="Times New Roman" w:hAnsi="Times New Roman" w:cs="Times New Roman"/>
                <w:color w:val="000000"/>
                <w:sz w:val="20"/>
                <w:szCs w:val="20"/>
              </w:rPr>
              <w:t>EDUCAÇÃO FÍSICA</w:t>
            </w:r>
          </w:p>
        </w:tc>
      </w:tr>
      <w:tr w:rsidR="00E00125" w:rsidRPr="00A153BA" w14:paraId="2EFEE490" w14:textId="77777777" w:rsidTr="00BF3363">
        <w:trPr>
          <w:trHeight w:val="228"/>
        </w:trPr>
        <w:tc>
          <w:tcPr>
            <w:tcW w:w="4810" w:type="dxa"/>
            <w:shd w:val="clear" w:color="auto" w:fill="FFFF00"/>
            <w:vAlign w:val="center"/>
          </w:tcPr>
          <w:p w14:paraId="1C440D36" w14:textId="2A4FC324"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79BB8E94" w14:textId="50FE056F" w:rsidR="00E00125" w:rsidRPr="00A153BA" w:rsidRDefault="00E00125" w:rsidP="00E00125">
            <w:pPr>
              <w:ind w:firstLine="360"/>
              <w:jc w:val="center"/>
              <w:rPr>
                <w:rFonts w:ascii="Times New Roman" w:hAnsi="Times New Roman" w:cs="Times New Roman"/>
                <w:b/>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2B59CC49" w14:textId="3C23467F" w:rsidR="00E00125" w:rsidRPr="00A153BA" w:rsidRDefault="00E00125" w:rsidP="00E00125">
            <w:pPr>
              <w:autoSpaceDE w:val="0"/>
              <w:autoSpaceDN w:val="0"/>
              <w:adjustRightInd w:val="0"/>
              <w:jc w:val="center"/>
              <w:rPr>
                <w:rFonts w:ascii="Times New Roman" w:hAnsi="Times New Roman" w:cs="Times New Roman"/>
                <w:color w:val="000000"/>
                <w:sz w:val="20"/>
                <w:szCs w:val="20"/>
              </w:rPr>
            </w:pPr>
            <w:r w:rsidRPr="00A153BA">
              <w:rPr>
                <w:rFonts w:ascii="Times New Roman" w:hAnsi="Times New Roman" w:cs="Times New Roman"/>
                <w:sz w:val="20"/>
                <w:szCs w:val="20"/>
              </w:rPr>
              <w:t>SUGESTÕES DE ATIVIDADES</w:t>
            </w:r>
          </w:p>
        </w:tc>
      </w:tr>
      <w:tr w:rsidR="00E00125" w:rsidRPr="00A153BA" w14:paraId="3E7740CC"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DF5601" w14:paraId="02BEC0A9" w14:textId="77777777" w:rsidTr="00DF5601">
              <w:trPr>
                <w:tblCellSpacing w:w="15" w:type="dxa"/>
              </w:trPr>
              <w:tc>
                <w:tcPr>
                  <w:tcW w:w="0" w:type="auto"/>
                  <w:vAlign w:val="center"/>
                  <w:hideMark/>
                </w:tcPr>
                <w:p w14:paraId="2284F06A"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diferentes papéis (jogador, árbitro e técnico) e fruir os esportes de rede/parede, campo e taco, invasão e combate, valorizando o trabalho coletivo e o protagonismo.</w:t>
                  </w:r>
                </w:p>
              </w:tc>
            </w:tr>
            <w:tr w:rsidR="009232D5" w:rsidRPr="00DF5601" w14:paraId="72D9994D" w14:textId="77777777" w:rsidTr="00DF5601">
              <w:trPr>
                <w:tblCellSpacing w:w="15" w:type="dxa"/>
              </w:trPr>
              <w:tc>
                <w:tcPr>
                  <w:tcW w:w="0" w:type="auto"/>
                  <w:vAlign w:val="center"/>
                  <w:hideMark/>
                </w:tcPr>
                <w:p w14:paraId="6AF1D508"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Praticar um ou mais esportes de rede/parede, campo e taco, invasão e combate oferecidos pela escola, usando habilidades técnico-táticas básicas.</w:t>
                  </w:r>
                </w:p>
              </w:tc>
            </w:tr>
            <w:tr w:rsidR="009232D5" w:rsidRPr="00DF5601" w14:paraId="1FD26906" w14:textId="77777777" w:rsidTr="00DF5601">
              <w:trPr>
                <w:tblCellSpacing w:w="15" w:type="dxa"/>
              </w:trPr>
              <w:tc>
                <w:tcPr>
                  <w:tcW w:w="0" w:type="auto"/>
                  <w:vAlign w:val="center"/>
                  <w:hideMark/>
                </w:tcPr>
                <w:p w14:paraId="20DB0494"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Formular e utilizar estratégias para solucionar os desafios técnicos e táticos, tanto nos esportes de campo e taco, rede/parede, invasão e combate como nas modalidades esportivas escolhidas para praticar de forma específica.</w:t>
                  </w:r>
                </w:p>
              </w:tc>
            </w:tr>
            <w:tr w:rsidR="009232D5" w:rsidRPr="00DF5601" w14:paraId="6AE415E0" w14:textId="77777777" w:rsidTr="00DF5601">
              <w:trPr>
                <w:tblCellSpacing w:w="15" w:type="dxa"/>
              </w:trPr>
              <w:tc>
                <w:tcPr>
                  <w:tcW w:w="0" w:type="auto"/>
                  <w:vAlign w:val="center"/>
                  <w:hideMark/>
                </w:tcPr>
                <w:p w14:paraId="6613C77F"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os elementos técnicos ou técnico-táticos individuais, combinações táticas, sistemas de jogo e regras das modalidades esportivas praticadas, bem como diferenciar as modalidades esportivas com base nos critérios da lógica interna das categorias de esporte: rede/parede, campo e taco, invasão e combate.</w:t>
                  </w:r>
                </w:p>
              </w:tc>
            </w:tr>
            <w:tr w:rsidR="009232D5" w:rsidRPr="00DF5601" w14:paraId="7AFF6D3C" w14:textId="77777777" w:rsidTr="00DF5601">
              <w:trPr>
                <w:tblCellSpacing w:w="15" w:type="dxa"/>
              </w:trPr>
              <w:tc>
                <w:tcPr>
                  <w:tcW w:w="0" w:type="auto"/>
                  <w:vAlign w:val="center"/>
                  <w:hideMark/>
                </w:tcPr>
                <w:p w14:paraId="4B282CCF"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as transformações históricas do fenômeno esportivo e discutir alguns de seus problemas (doping, corrupção, violência etc.) e a forma como as mídias os apresentam.</w:t>
                  </w:r>
                </w:p>
              </w:tc>
            </w:tr>
            <w:tr w:rsidR="009232D5" w:rsidRPr="00DF5601" w14:paraId="31D1E6D6" w14:textId="77777777" w:rsidTr="00DF5601">
              <w:trPr>
                <w:tblCellSpacing w:w="15" w:type="dxa"/>
              </w:trPr>
              <w:tc>
                <w:tcPr>
                  <w:tcW w:w="0" w:type="auto"/>
                  <w:vAlign w:val="center"/>
                  <w:hideMark/>
                </w:tcPr>
                <w:p w14:paraId="340E8CA9"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Verificar locais disponíveis na comunidade para a prática de esportes e das demais práticas corporais tematizadas na escola, propondo e produzindo alternativas para utilizá-los no tempo livre.</w:t>
                  </w:r>
                </w:p>
              </w:tc>
            </w:tr>
            <w:tr w:rsidR="009232D5" w:rsidRPr="00DF5601" w14:paraId="67428648" w14:textId="77777777" w:rsidTr="00DF5601">
              <w:trPr>
                <w:tblCellSpacing w:w="15" w:type="dxa"/>
              </w:trPr>
              <w:tc>
                <w:tcPr>
                  <w:tcW w:w="0" w:type="auto"/>
                  <w:vAlign w:val="center"/>
                  <w:hideMark/>
                </w:tcPr>
                <w:p w14:paraId="5C915C82"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e fruir um ou mais programas de exercícios físicos, identificando as exigências corporais desses diferentes programas e reconhecendo a importância de uma prática individualizada, adequada às características e necessidades de cada sujeito.</w:t>
                  </w:r>
                </w:p>
              </w:tc>
            </w:tr>
            <w:tr w:rsidR="009232D5" w:rsidRPr="00DF5601" w14:paraId="229B8853" w14:textId="77777777" w:rsidTr="00DF5601">
              <w:trPr>
                <w:tblCellSpacing w:w="15" w:type="dxa"/>
              </w:trPr>
              <w:tc>
                <w:tcPr>
                  <w:tcW w:w="0" w:type="auto"/>
                  <w:vAlign w:val="center"/>
                  <w:hideMark/>
                </w:tcPr>
                <w:p w14:paraId="7E2674D5"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transformações históricas dos padrões de desempenho, saúde e beleza, considerando a forma como são apresentados nos diferentes meios (científico, midiático etc.).</w:t>
                  </w:r>
                </w:p>
              </w:tc>
            </w:tr>
            <w:tr w:rsidR="009232D5" w:rsidRPr="00DF5601" w14:paraId="4A6AF9C7" w14:textId="77777777" w:rsidTr="00DF5601">
              <w:trPr>
                <w:tblCellSpacing w:w="15" w:type="dxa"/>
              </w:trPr>
              <w:tc>
                <w:tcPr>
                  <w:tcW w:w="0" w:type="auto"/>
                  <w:vAlign w:val="center"/>
                  <w:hideMark/>
                </w:tcPr>
                <w:p w14:paraId="43C99BBD"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 xml:space="preserve">Problematizar a prática excessiva de exercícios físicos e o uso de medicamentos para a </w:t>
                  </w:r>
                  <w:r w:rsidRPr="009232D5">
                    <w:rPr>
                      <w:rFonts w:ascii="Times New Roman" w:eastAsia="Times New Roman" w:hAnsi="Times New Roman" w:cs="Times New Roman"/>
                      <w:sz w:val="20"/>
                      <w:szCs w:val="20"/>
                      <w:lang w:eastAsia="pt-BR"/>
                    </w:rPr>
                    <w:lastRenderedPageBreak/>
                    <w:t>ampliação do rendimento ou potencialização das transformações corporais.</w:t>
                  </w:r>
                </w:p>
              </w:tc>
            </w:tr>
            <w:tr w:rsidR="009232D5" w:rsidRPr="00DF5601" w14:paraId="37CCA5F1" w14:textId="77777777" w:rsidTr="00DF5601">
              <w:trPr>
                <w:tblCellSpacing w:w="15" w:type="dxa"/>
              </w:trPr>
              <w:tc>
                <w:tcPr>
                  <w:tcW w:w="0" w:type="auto"/>
                  <w:vAlign w:val="center"/>
                  <w:hideMark/>
                </w:tcPr>
                <w:p w14:paraId="04FD1958"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Experimentar e fruir um ou mais tipos de ginástica de conscientização corporal, identificando as exigências corporais dos mesmos.</w:t>
                  </w:r>
                </w:p>
              </w:tc>
            </w:tr>
            <w:tr w:rsidR="009232D5" w:rsidRPr="00DF5601" w14:paraId="0BDFD51B" w14:textId="77777777" w:rsidTr="00DF5601">
              <w:trPr>
                <w:tblCellSpacing w:w="15" w:type="dxa"/>
              </w:trPr>
              <w:tc>
                <w:tcPr>
                  <w:tcW w:w="0" w:type="auto"/>
                  <w:vAlign w:val="center"/>
                  <w:hideMark/>
                </w:tcPr>
                <w:p w14:paraId="4106DC40"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as diferenças e semelhanças entre a ginástica de conscientização corporal e as de condicionamento físico e discutir como a prática de cada uma dessas manifestações pode contribuir para a melhoria das condições de vida, saúde, bem-estar e cuidado consigo mesmo.</w:t>
                  </w:r>
                </w:p>
              </w:tc>
            </w:tr>
            <w:tr w:rsidR="009232D5" w:rsidRPr="00DF5601" w14:paraId="2AAC32BE" w14:textId="77777777" w:rsidTr="00DF5601">
              <w:trPr>
                <w:tblCellSpacing w:w="15" w:type="dxa"/>
              </w:trPr>
              <w:tc>
                <w:tcPr>
                  <w:tcW w:w="0" w:type="auto"/>
                  <w:vAlign w:val="center"/>
                  <w:hideMark/>
                </w:tcPr>
                <w:p w14:paraId="24FF24B5"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fruir e recriar danças de salão, valorizando a diversidade cultural e respeitando a tradição dessas culturas.</w:t>
                  </w:r>
                </w:p>
              </w:tc>
            </w:tr>
            <w:tr w:rsidR="009232D5" w:rsidRPr="00DF5601" w14:paraId="2371E012" w14:textId="77777777" w:rsidTr="00DF5601">
              <w:trPr>
                <w:tblCellSpacing w:w="15" w:type="dxa"/>
              </w:trPr>
              <w:tc>
                <w:tcPr>
                  <w:tcW w:w="0" w:type="auto"/>
                  <w:vAlign w:val="center"/>
                  <w:hideMark/>
                </w:tcPr>
                <w:p w14:paraId="2B2360FE"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Planejar e utilizar estratégias para se apropriar dos elementos constitutivos (ritmo, espaço, gestos) das danças de salão.</w:t>
                  </w:r>
                </w:p>
              </w:tc>
            </w:tr>
            <w:tr w:rsidR="009232D5" w:rsidRPr="00DF5601" w14:paraId="2385A069" w14:textId="77777777" w:rsidTr="00DF5601">
              <w:trPr>
                <w:tblCellSpacing w:w="15" w:type="dxa"/>
              </w:trPr>
              <w:tc>
                <w:tcPr>
                  <w:tcW w:w="0" w:type="auto"/>
                  <w:vAlign w:val="center"/>
                  <w:hideMark/>
                </w:tcPr>
                <w:p w14:paraId="62ADC87C"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estereótipos e preconceitos relativos às danças de salão e demais práticas corporais e propor alternativas para sua superação.</w:t>
                  </w:r>
                </w:p>
              </w:tc>
            </w:tr>
            <w:tr w:rsidR="009232D5" w:rsidRPr="00DF5601" w14:paraId="458DD69F" w14:textId="77777777" w:rsidTr="00DF5601">
              <w:trPr>
                <w:tblCellSpacing w:w="15" w:type="dxa"/>
              </w:trPr>
              <w:tc>
                <w:tcPr>
                  <w:tcW w:w="0" w:type="auto"/>
                  <w:vAlign w:val="center"/>
                  <w:hideMark/>
                </w:tcPr>
                <w:p w14:paraId="5867905E"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as características (ritmos, gestos, coreografias e músicas) das danças de salão, bem como suas transformações históricas e os grupos de origem.</w:t>
                  </w:r>
                </w:p>
              </w:tc>
            </w:tr>
            <w:tr w:rsidR="009232D5" w:rsidRPr="00DF5601" w14:paraId="13C54C59" w14:textId="77777777" w:rsidTr="00DF5601">
              <w:trPr>
                <w:tblCellSpacing w:w="15" w:type="dxa"/>
              </w:trPr>
              <w:tc>
                <w:tcPr>
                  <w:tcW w:w="0" w:type="auto"/>
                  <w:vAlign w:val="center"/>
                  <w:hideMark/>
                </w:tcPr>
                <w:p w14:paraId="6D6F63BB"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Experimentar e fruir a execução dos movimentos pertencentes às lutas do mundo, adotando procedimentos de segurança e respeitando o oponente.</w:t>
                  </w:r>
                </w:p>
              </w:tc>
            </w:tr>
            <w:tr w:rsidR="009232D5" w:rsidRPr="00DF5601" w14:paraId="0E8E899B" w14:textId="77777777" w:rsidTr="00DF5601">
              <w:trPr>
                <w:tblCellSpacing w:w="15" w:type="dxa"/>
              </w:trPr>
              <w:tc>
                <w:tcPr>
                  <w:tcW w:w="0" w:type="auto"/>
                  <w:vAlign w:val="center"/>
                  <w:hideMark/>
                </w:tcPr>
                <w:p w14:paraId="130EA031"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Planejar e utilizar estratégias básicas das lutas experimentadas, reconhecendo as suas características técnico-táticas.</w:t>
                  </w:r>
                </w:p>
              </w:tc>
            </w:tr>
            <w:tr w:rsidR="009232D5" w:rsidRPr="00DF5601" w14:paraId="4F6BDFA8" w14:textId="77777777" w:rsidTr="00DF5601">
              <w:trPr>
                <w:tblCellSpacing w:w="15" w:type="dxa"/>
              </w:trPr>
              <w:tc>
                <w:tcPr>
                  <w:tcW w:w="0" w:type="auto"/>
                  <w:vAlign w:val="center"/>
                  <w:hideMark/>
                </w:tcPr>
                <w:p w14:paraId="0D41B170"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as transformações históricas, o processo de esportivização e a midiatização de uma ou mais lutas, valorizando e respeitando as culturas de origem.</w:t>
                  </w:r>
                </w:p>
              </w:tc>
            </w:tr>
            <w:tr w:rsidR="009232D5" w:rsidRPr="00DF5601" w14:paraId="58E760D8" w14:textId="77777777" w:rsidTr="00DF5601">
              <w:trPr>
                <w:tblCellSpacing w:w="15" w:type="dxa"/>
              </w:trPr>
              <w:tc>
                <w:tcPr>
                  <w:tcW w:w="0" w:type="auto"/>
                  <w:vAlign w:val="center"/>
                  <w:hideMark/>
                </w:tcPr>
                <w:p w14:paraId="78701DDF"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Experimentar e fruir diferentes práticas corporais de aventura na natureza, valorizando a própria segurança e integridade física, bem como as dos demais, respeitando o patrimônio natural e minimizando os impactos de degradação ambiental.</w:t>
                  </w:r>
                </w:p>
              </w:tc>
            </w:tr>
            <w:tr w:rsidR="009232D5" w:rsidRPr="00DF5601" w14:paraId="0102DBDA" w14:textId="77777777" w:rsidTr="00DF5601">
              <w:trPr>
                <w:tblCellSpacing w:w="15" w:type="dxa"/>
              </w:trPr>
              <w:tc>
                <w:tcPr>
                  <w:tcW w:w="0" w:type="auto"/>
                  <w:vAlign w:val="center"/>
                  <w:hideMark/>
                </w:tcPr>
                <w:p w14:paraId="3F7B2AF7"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riscos, formular estratégias e observar normas de segurança para superar os desafios na realização de práticas corporais de aventura na natureza.</w:t>
                  </w:r>
                </w:p>
              </w:tc>
            </w:tr>
            <w:tr w:rsidR="009232D5" w:rsidRPr="00DF5601" w14:paraId="5D82F3F0" w14:textId="77777777" w:rsidTr="00DF5601">
              <w:trPr>
                <w:tblCellSpacing w:w="15" w:type="dxa"/>
              </w:trPr>
              <w:tc>
                <w:tcPr>
                  <w:tcW w:w="0" w:type="auto"/>
                  <w:vAlign w:val="center"/>
                  <w:hideMark/>
                </w:tcPr>
                <w:p w14:paraId="65B8DACA" w14:textId="77777777" w:rsidR="009232D5" w:rsidRPr="009232D5" w:rsidRDefault="009232D5" w:rsidP="009232D5">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as características (equipamentos de segurança, instrumentos, indumentária, organização) das práticas corporais de aventura na natureza, bem como suas transformações históricas.</w:t>
                  </w:r>
                </w:p>
              </w:tc>
            </w:tr>
          </w:tbl>
          <w:p w14:paraId="078932F4"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29041ED6"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1E1FC73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Experimentar diferentes papéis (Jogador, árbitro e técnico) e fruir os esportes de rede e invasão, valorizando o trabalho coletivo e o protagonismo.</w:t>
            </w:r>
          </w:p>
          <w:p w14:paraId="442B64A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Praticar um ou mais esportes de rede e invasão oferecidos pela escola, usando habilidades técnico-táticas básicas.</w:t>
            </w:r>
          </w:p>
          <w:p w14:paraId="4FC106F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lastRenderedPageBreak/>
              <w:t>•</w:t>
            </w:r>
            <w:r w:rsidRPr="00A153BA">
              <w:rPr>
                <w:rFonts w:ascii="Times New Roman" w:hAnsi="Times New Roman" w:cs="Times New Roman"/>
                <w:sz w:val="20"/>
                <w:szCs w:val="20"/>
              </w:rPr>
              <w:tab/>
              <w:t>Formular e utilizar estratégias para solucionar os desafios técnicos e táticos, tanto nos esportes de rede e invasão como nas modalidades esportivas escolhidas para praticar de forma específica.</w:t>
            </w:r>
          </w:p>
          <w:p w14:paraId="3B347F8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Identificar os elementos técnicos ou técnicos-táticos individuais, combinações táticas, sistemas de jogos e regras das modalidades esportivas praticadas, bem como diferenciar as modalidades esportivas com base nos critérios da lógica interna das categorias de esporte: rede e invasão.</w:t>
            </w:r>
          </w:p>
          <w:p w14:paraId="680D436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Identificar as transformações históricas do fenômeno esportivo e discutir alguns de seus problemas (doping, corrupção, violência, etc.) e a forma como as mídias os apresentam.</w:t>
            </w:r>
          </w:p>
          <w:p w14:paraId="5FE056D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Verificar locais disponíveis na comunidade para a prática de esportes e das demais práticas corporais tematizadas na escola, propondo e produzindo alternativas para utilizá-los no tempo livre.</w:t>
            </w:r>
          </w:p>
          <w:p w14:paraId="3C70FA7B" w14:textId="77777777" w:rsidR="00E00125" w:rsidRPr="00A153BA" w:rsidRDefault="00E00125" w:rsidP="00E00125">
            <w:pPr>
              <w:rPr>
                <w:rFonts w:ascii="Times New Roman" w:hAnsi="Times New Roman" w:cs="Times New Roman"/>
                <w:sz w:val="20"/>
                <w:szCs w:val="20"/>
              </w:rPr>
            </w:pPr>
          </w:p>
          <w:p w14:paraId="5546223D" w14:textId="77777777" w:rsidR="00E00125" w:rsidRPr="00A153BA" w:rsidRDefault="00E00125" w:rsidP="00E00125">
            <w:pPr>
              <w:rPr>
                <w:rFonts w:ascii="Times New Roman" w:hAnsi="Times New Roman" w:cs="Times New Roman"/>
                <w:sz w:val="20"/>
                <w:szCs w:val="20"/>
              </w:rPr>
            </w:pPr>
          </w:p>
          <w:p w14:paraId="7E9C6B0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b/>
                <w:sz w:val="20"/>
                <w:szCs w:val="20"/>
              </w:rPr>
              <w:t>2</w:t>
            </w:r>
            <w:proofErr w:type="gramStart"/>
            <w:r w:rsidRPr="00A153BA">
              <w:rPr>
                <w:rFonts w:ascii="Times New Roman" w:hAnsi="Times New Roman" w:cs="Times New Roman"/>
                <w:b/>
                <w:sz w:val="20"/>
                <w:szCs w:val="20"/>
              </w:rPr>
              <w:t>º  Trimestre</w:t>
            </w:r>
            <w:proofErr w:type="gramEnd"/>
            <w:r w:rsidRPr="00A153BA">
              <w:rPr>
                <w:rFonts w:ascii="Times New Roman" w:hAnsi="Times New Roman" w:cs="Times New Roman"/>
                <w:b/>
                <w:sz w:val="20"/>
                <w:szCs w:val="20"/>
              </w:rPr>
              <w:t>:</w:t>
            </w:r>
          </w:p>
          <w:p w14:paraId="51C2E8D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Experimentar e fruir um ou mais programas de exercícios físicos, identificando as exigências corporais desses diferentes programas e reconhecendo a importância de uma prática individualizada, adequada às características e necessidades de cada sujeito.</w:t>
            </w:r>
          </w:p>
          <w:p w14:paraId="3D6AB51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Discutir as transformações históricas dos padrões de desempenho, saúde e beleza, considerando a forma como são apresentados nos diferentes meios (científico, midiático, etc.).</w:t>
            </w:r>
          </w:p>
          <w:p w14:paraId="41B2871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Problematizar a prática excessiva de exercícios físicos e o uso de medicamentos para a ampliação do rendimento ou potencialização das transformações corporais.</w:t>
            </w:r>
          </w:p>
          <w:p w14:paraId="78F5D66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Experimentar e fruir um ou mais tipos de ginástica de conscientização</w:t>
            </w:r>
          </w:p>
          <w:p w14:paraId="0A2FCF3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corporal, identificando as exigências corporais dos mesmos.</w:t>
            </w:r>
          </w:p>
          <w:p w14:paraId="672E477A"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Identificar as diferenças e semelhanças entre a ginástica de conscientização corporal e as de condicionamento físico e discutir como a prática de cada </w:t>
            </w:r>
            <w:r w:rsidRPr="00A153BA">
              <w:rPr>
                <w:rFonts w:ascii="Times New Roman" w:hAnsi="Times New Roman" w:cs="Times New Roman"/>
                <w:sz w:val="20"/>
                <w:szCs w:val="20"/>
              </w:rPr>
              <w:lastRenderedPageBreak/>
              <w:t>uma dessas manifestações pode contribuir para a melhoria das condições de vida, saúde, bem-estar e cuidado consigo mesmo.</w:t>
            </w:r>
          </w:p>
          <w:p w14:paraId="7578F7D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Experimentar, fruir e recriar danças de salão, valorizando a diversidade cultural e respeitando a tradição dessas culturas.</w:t>
            </w:r>
          </w:p>
          <w:p w14:paraId="3CCA1D1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Planejar e utilizar estratégias para se apropriar dos elementos constitutivos (ritmo, espaço, gestos) das danças de salão.</w:t>
            </w:r>
          </w:p>
          <w:p w14:paraId="30CA2D8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Discutir estereótipos e preconceitos relativos às danças de salão e demais práticas corporais e propor alternativas para sua superação.</w:t>
            </w:r>
          </w:p>
          <w:p w14:paraId="57409244"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Analisar as características (ritmos, gestos, coreografia e músicas) das danças de salão, bem como suas transformações históricas e os grupos de origem.</w:t>
            </w:r>
          </w:p>
          <w:p w14:paraId="633823D3" w14:textId="77777777" w:rsidR="00E00125" w:rsidRPr="00A153BA" w:rsidRDefault="00E00125" w:rsidP="00E00125">
            <w:pPr>
              <w:rPr>
                <w:rFonts w:ascii="Times New Roman" w:hAnsi="Times New Roman" w:cs="Times New Roman"/>
                <w:sz w:val="20"/>
                <w:szCs w:val="20"/>
              </w:rPr>
            </w:pPr>
          </w:p>
          <w:p w14:paraId="7BC34FC8"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b/>
                <w:sz w:val="20"/>
                <w:szCs w:val="20"/>
              </w:rPr>
              <w:t>3º Trimestre:</w:t>
            </w:r>
          </w:p>
          <w:p w14:paraId="0ED8AEB6"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Experimentar e fruir a execução dos movimentos pertencentes às lutas do mundo, adotando procedimentos de segurança e respeitando o oponente.</w:t>
            </w:r>
          </w:p>
          <w:p w14:paraId="29B323C2"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Planejar e utilizar estratégias básicas de lutas experimentadas, reconhecendo as suas características técnico-táticas.</w:t>
            </w:r>
          </w:p>
          <w:p w14:paraId="586F8053"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Discutir as transformações históricas, o processo de esportivização e a midiatização de uma ou mais lutas, valorizando e respeitando as culturas de origem.</w:t>
            </w:r>
          </w:p>
          <w:p w14:paraId="489AC87E"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Experimentar e fruir diferentes práticas corporais de aventura na natureza, valorizando a própria segurança e integridade física, bem como as dos demais, respeitando o patrimônio natural e minimizando os impactos de degradação ambiental.</w:t>
            </w:r>
          </w:p>
          <w:p w14:paraId="750A6987"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Identificar riscos, formular estratégias e observar normas de segurança para superar os desafios na realização de práticas corporais de aventura na natureza.</w:t>
            </w:r>
          </w:p>
          <w:p w14:paraId="3574826C" w14:textId="679FFEEB"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w:t>
            </w:r>
            <w:r w:rsidRPr="00A153BA">
              <w:rPr>
                <w:rFonts w:ascii="Times New Roman" w:hAnsi="Times New Roman" w:cs="Times New Roman"/>
                <w:sz w:val="20"/>
                <w:szCs w:val="20"/>
              </w:rPr>
              <w:tab/>
              <w:t xml:space="preserve">Identificar as características </w:t>
            </w:r>
            <w:proofErr w:type="gramStart"/>
            <w:r w:rsidRPr="00A153BA">
              <w:rPr>
                <w:rFonts w:ascii="Times New Roman" w:hAnsi="Times New Roman" w:cs="Times New Roman"/>
                <w:sz w:val="20"/>
                <w:szCs w:val="20"/>
              </w:rPr>
              <w:t>( equipamentos</w:t>
            </w:r>
            <w:proofErr w:type="gramEnd"/>
            <w:r w:rsidRPr="00A153BA">
              <w:rPr>
                <w:rFonts w:ascii="Times New Roman" w:hAnsi="Times New Roman" w:cs="Times New Roman"/>
                <w:sz w:val="20"/>
                <w:szCs w:val="20"/>
              </w:rPr>
              <w:t xml:space="preserve"> de segurança, instrumentos, indumentária, organização) das práticas corporais de aventura na natureza, bem como suas transformações históricas.</w:t>
            </w:r>
          </w:p>
        </w:tc>
        <w:tc>
          <w:tcPr>
            <w:tcW w:w="4812" w:type="dxa"/>
            <w:vAlign w:val="center"/>
          </w:tcPr>
          <w:p w14:paraId="51BC4386" w14:textId="77777777" w:rsidR="00E00125" w:rsidRPr="00A153BA" w:rsidRDefault="00E00125" w:rsidP="00E00125">
            <w:pPr>
              <w:autoSpaceDE w:val="0"/>
              <w:autoSpaceDN w:val="0"/>
              <w:adjustRightInd w:val="0"/>
              <w:jc w:val="center"/>
              <w:rPr>
                <w:rFonts w:ascii="Times New Roman" w:hAnsi="Times New Roman" w:cs="Times New Roman"/>
                <w:color w:val="000000"/>
                <w:sz w:val="20"/>
                <w:szCs w:val="20"/>
              </w:rPr>
            </w:pPr>
          </w:p>
        </w:tc>
      </w:tr>
      <w:tr w:rsidR="00E00125" w:rsidRPr="00A153BA" w14:paraId="5CF4C50F" w14:textId="77777777" w:rsidTr="00B56269">
        <w:trPr>
          <w:trHeight w:val="228"/>
        </w:trPr>
        <w:tc>
          <w:tcPr>
            <w:tcW w:w="14432" w:type="dxa"/>
            <w:gridSpan w:val="3"/>
            <w:shd w:val="clear" w:color="auto" w:fill="BFBFBF" w:themeFill="background1" w:themeFillShade="BF"/>
            <w:vAlign w:val="center"/>
          </w:tcPr>
          <w:p w14:paraId="06CF6224" w14:textId="40E3A2E8" w:rsidR="00E00125" w:rsidRPr="00A153BA" w:rsidRDefault="00E00125" w:rsidP="00E00125">
            <w:pPr>
              <w:autoSpaceDE w:val="0"/>
              <w:autoSpaceDN w:val="0"/>
              <w:adjustRightInd w:val="0"/>
              <w:jc w:val="center"/>
              <w:rPr>
                <w:rFonts w:ascii="Times New Roman" w:hAnsi="Times New Roman" w:cs="Times New Roman"/>
                <w:color w:val="000000"/>
                <w:sz w:val="20"/>
                <w:szCs w:val="20"/>
              </w:rPr>
            </w:pPr>
            <w:r w:rsidRPr="00A153BA">
              <w:rPr>
                <w:rFonts w:ascii="Times New Roman" w:hAnsi="Times New Roman" w:cs="Times New Roman"/>
                <w:color w:val="000000"/>
                <w:sz w:val="20"/>
                <w:szCs w:val="20"/>
              </w:rPr>
              <w:lastRenderedPageBreak/>
              <w:t>LÍNGUA INGLESA</w:t>
            </w:r>
          </w:p>
        </w:tc>
      </w:tr>
      <w:tr w:rsidR="00E00125" w:rsidRPr="00A153BA" w14:paraId="6E3C7D0F" w14:textId="77777777" w:rsidTr="00BF3363">
        <w:trPr>
          <w:trHeight w:val="228"/>
        </w:trPr>
        <w:tc>
          <w:tcPr>
            <w:tcW w:w="4810" w:type="dxa"/>
            <w:shd w:val="clear" w:color="auto" w:fill="FFFF00"/>
            <w:vAlign w:val="center"/>
          </w:tcPr>
          <w:p w14:paraId="45E102C5" w14:textId="1E3FC12E" w:rsidR="00E00125" w:rsidRPr="00A153BA" w:rsidRDefault="00E00125" w:rsidP="00E00125">
            <w:pPr>
              <w:jc w:val="center"/>
              <w:rPr>
                <w:rFonts w:ascii="Times New Roman" w:hAnsi="Times New Roman" w:cs="Times New Roman"/>
                <w:sz w:val="20"/>
                <w:szCs w:val="20"/>
              </w:rPr>
            </w:pPr>
            <w:r w:rsidRPr="00A153BA">
              <w:rPr>
                <w:rFonts w:ascii="Times New Roman" w:hAnsi="Times New Roman" w:cs="Times New Roman"/>
                <w:sz w:val="20"/>
                <w:szCs w:val="20"/>
              </w:rPr>
              <w:t>HABILIDADES</w:t>
            </w:r>
          </w:p>
        </w:tc>
        <w:tc>
          <w:tcPr>
            <w:tcW w:w="4810" w:type="dxa"/>
            <w:shd w:val="clear" w:color="auto" w:fill="FFFF00"/>
            <w:vAlign w:val="center"/>
          </w:tcPr>
          <w:p w14:paraId="6434185B" w14:textId="0EE2BD95" w:rsidR="00E00125" w:rsidRPr="00A153BA" w:rsidRDefault="00E00125" w:rsidP="00E00125">
            <w:pPr>
              <w:ind w:firstLine="360"/>
              <w:jc w:val="center"/>
              <w:rPr>
                <w:rFonts w:ascii="Times New Roman" w:hAnsi="Times New Roman" w:cs="Times New Roman"/>
                <w:b/>
                <w:sz w:val="20"/>
                <w:szCs w:val="20"/>
              </w:rPr>
            </w:pPr>
            <w:r w:rsidRPr="00A153BA">
              <w:rPr>
                <w:rFonts w:ascii="Times New Roman" w:hAnsi="Times New Roman" w:cs="Times New Roman"/>
                <w:sz w:val="20"/>
                <w:szCs w:val="20"/>
              </w:rPr>
              <w:t>CONTEÚDOS</w:t>
            </w:r>
          </w:p>
        </w:tc>
        <w:tc>
          <w:tcPr>
            <w:tcW w:w="4812" w:type="dxa"/>
            <w:shd w:val="clear" w:color="auto" w:fill="FFFF00"/>
            <w:vAlign w:val="center"/>
          </w:tcPr>
          <w:p w14:paraId="3D973E44" w14:textId="2B8FB5A0" w:rsidR="00E00125" w:rsidRPr="00A153BA" w:rsidRDefault="00E00125" w:rsidP="00E00125">
            <w:pPr>
              <w:autoSpaceDE w:val="0"/>
              <w:autoSpaceDN w:val="0"/>
              <w:adjustRightInd w:val="0"/>
              <w:jc w:val="center"/>
              <w:rPr>
                <w:rFonts w:ascii="Times New Roman" w:hAnsi="Times New Roman" w:cs="Times New Roman"/>
                <w:color w:val="000000"/>
                <w:sz w:val="20"/>
                <w:szCs w:val="20"/>
              </w:rPr>
            </w:pPr>
            <w:r w:rsidRPr="00A153BA">
              <w:rPr>
                <w:rFonts w:ascii="Times New Roman" w:hAnsi="Times New Roman" w:cs="Times New Roman"/>
                <w:sz w:val="20"/>
                <w:szCs w:val="20"/>
              </w:rPr>
              <w:t>SUGESTÕES DE ATIVIDADES</w:t>
            </w:r>
          </w:p>
        </w:tc>
      </w:tr>
      <w:tr w:rsidR="00E00125" w:rsidRPr="00A153BA" w14:paraId="72E3D3B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232D5" w:rsidRPr="00DF5601" w14:paraId="24D2FC79" w14:textId="77777777" w:rsidTr="00DF5601">
              <w:trPr>
                <w:tblCellSpacing w:w="15" w:type="dxa"/>
              </w:trPr>
              <w:tc>
                <w:tcPr>
                  <w:tcW w:w="0" w:type="auto"/>
                  <w:vAlign w:val="center"/>
                  <w:hideMark/>
                </w:tcPr>
                <w:p w14:paraId="54E679A5"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Fazer uso da língua inglesa para expor pontos de vista, argumentos e contra-argumentos, considerando o contexto e os recursos linguísticos voltados para a eficácia da comunicação.</w:t>
                  </w:r>
                </w:p>
              </w:tc>
            </w:tr>
            <w:tr w:rsidR="009232D5" w:rsidRPr="00DF5601" w14:paraId="7DDF9F56" w14:textId="77777777" w:rsidTr="00DF5601">
              <w:trPr>
                <w:tblCellSpacing w:w="15" w:type="dxa"/>
              </w:trPr>
              <w:tc>
                <w:tcPr>
                  <w:tcW w:w="0" w:type="auto"/>
                  <w:vAlign w:val="center"/>
                  <w:hideMark/>
                </w:tcPr>
                <w:p w14:paraId="4D2C816D"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Compilar as ideias-chave de textos por meio de tomada de notas.</w:t>
                  </w:r>
                </w:p>
              </w:tc>
            </w:tr>
            <w:tr w:rsidR="009232D5" w:rsidRPr="00DF5601" w14:paraId="120625B1" w14:textId="77777777" w:rsidTr="00DF5601">
              <w:trPr>
                <w:tblCellSpacing w:w="15" w:type="dxa"/>
              </w:trPr>
              <w:tc>
                <w:tcPr>
                  <w:tcW w:w="0" w:type="auto"/>
                  <w:vAlign w:val="center"/>
                  <w:hideMark/>
                </w:tcPr>
                <w:p w14:paraId="06F0A15A"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posicionamentos defendidos e refutados em textos orais sobre temas de interesse social e coletivo.</w:t>
                  </w:r>
                </w:p>
              </w:tc>
            </w:tr>
            <w:tr w:rsidR="009232D5" w:rsidRPr="00DF5601" w14:paraId="6354D646" w14:textId="77777777" w:rsidTr="00DF5601">
              <w:trPr>
                <w:tblCellSpacing w:w="15" w:type="dxa"/>
              </w:trPr>
              <w:tc>
                <w:tcPr>
                  <w:tcW w:w="0" w:type="auto"/>
                  <w:vAlign w:val="center"/>
                  <w:hideMark/>
                </w:tcPr>
                <w:p w14:paraId="10E0A7EF"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Expor resultados de pesquisa ou estudo com o apoio de recursos, tais como notas, gráficos, tabelas, entre outros, adequando as estratégias de construção do texto oral aos objetivos de comunicação e ao contexto.</w:t>
                  </w:r>
                </w:p>
              </w:tc>
            </w:tr>
            <w:tr w:rsidR="009232D5" w:rsidRPr="00DF5601" w14:paraId="55D844CA" w14:textId="77777777" w:rsidTr="00DF5601">
              <w:trPr>
                <w:tblCellSpacing w:w="15" w:type="dxa"/>
              </w:trPr>
              <w:tc>
                <w:tcPr>
                  <w:tcW w:w="0" w:type="auto"/>
                  <w:vAlign w:val="center"/>
                  <w:hideMark/>
                </w:tcPr>
                <w:p w14:paraId="48AD21C8"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Identificar recursos de persuasão (escolha e jogo de palavras, uso de cores e imagens, tamanho de letras), utilizados nos textos publicitários e de propaganda, como elementos de convencimento.</w:t>
                  </w:r>
                </w:p>
              </w:tc>
            </w:tr>
            <w:tr w:rsidR="009232D5" w:rsidRPr="00DF5601" w14:paraId="75D2F742" w14:textId="77777777" w:rsidTr="00DF5601">
              <w:trPr>
                <w:tblCellSpacing w:w="15" w:type="dxa"/>
              </w:trPr>
              <w:tc>
                <w:tcPr>
                  <w:tcW w:w="0" w:type="auto"/>
                  <w:vAlign w:val="center"/>
                  <w:hideMark/>
                </w:tcPr>
                <w:p w14:paraId="64D3DFCF"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Distinguir fatos de opiniões em textos argumentativos da esfera jornalística.</w:t>
                  </w:r>
                </w:p>
              </w:tc>
            </w:tr>
            <w:tr w:rsidR="009232D5" w:rsidRPr="00DF5601" w14:paraId="516E450E" w14:textId="77777777" w:rsidTr="00DF5601">
              <w:trPr>
                <w:tblCellSpacing w:w="15" w:type="dxa"/>
              </w:trPr>
              <w:tc>
                <w:tcPr>
                  <w:tcW w:w="0" w:type="auto"/>
                  <w:vAlign w:val="center"/>
                  <w:hideMark/>
                </w:tcPr>
                <w:p w14:paraId="396485C7"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Identificar argumentos principais e as evidências/exemplos que os sustentam.</w:t>
                  </w:r>
                </w:p>
              </w:tc>
            </w:tr>
            <w:tr w:rsidR="009232D5" w:rsidRPr="00DF5601" w14:paraId="6442814E" w14:textId="77777777" w:rsidTr="00DF5601">
              <w:trPr>
                <w:tblCellSpacing w:w="15" w:type="dxa"/>
              </w:trPr>
              <w:tc>
                <w:tcPr>
                  <w:tcW w:w="0" w:type="auto"/>
                  <w:vAlign w:val="center"/>
                  <w:hideMark/>
                </w:tcPr>
                <w:p w14:paraId="0E5C12C4"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Explorar ambientes virtuais de informação e socialização, analisando a qualidade e a validade das informações veiculadas.</w:t>
                  </w:r>
                </w:p>
              </w:tc>
            </w:tr>
            <w:tr w:rsidR="009232D5" w:rsidRPr="00DF5601" w14:paraId="00E1CCC9" w14:textId="77777777" w:rsidTr="00DF5601">
              <w:trPr>
                <w:tblCellSpacing w:w="15" w:type="dxa"/>
              </w:trPr>
              <w:tc>
                <w:tcPr>
                  <w:tcW w:w="0" w:type="auto"/>
                  <w:vAlign w:val="center"/>
                  <w:hideMark/>
                </w:tcPr>
                <w:p w14:paraId="66677F73"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Compartilhar, com os colegas, a leitura dos textos escritos pelo grupo, valorizando os diferentes pontos de vista defendidos, com ética e respeito.</w:t>
                  </w:r>
                </w:p>
              </w:tc>
            </w:tr>
            <w:tr w:rsidR="009232D5" w:rsidRPr="00DF5601" w14:paraId="49DE3EF7" w14:textId="77777777" w:rsidTr="00DF5601">
              <w:trPr>
                <w:tblCellSpacing w:w="15" w:type="dxa"/>
              </w:trPr>
              <w:tc>
                <w:tcPr>
                  <w:tcW w:w="0" w:type="auto"/>
                  <w:vAlign w:val="center"/>
                  <w:hideMark/>
                </w:tcPr>
                <w:p w14:paraId="7179E92C"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Propor potenciais argumentos para expor e defender ponto de vista em texto escrito, refletindo sobre o tema proposto e pesquisando dados, evidências e exemplos para sustentar os argumentos, organizando-os em sequência lógica.</w:t>
                  </w:r>
                </w:p>
              </w:tc>
            </w:tr>
            <w:tr w:rsidR="009232D5" w:rsidRPr="00DF5601" w14:paraId="28D36F8B" w14:textId="77777777" w:rsidTr="00DF5601">
              <w:trPr>
                <w:tblCellSpacing w:w="15" w:type="dxa"/>
              </w:trPr>
              <w:tc>
                <w:tcPr>
                  <w:tcW w:w="0" w:type="auto"/>
                  <w:vAlign w:val="center"/>
                  <w:hideMark/>
                </w:tcPr>
                <w:p w14:paraId="6E2269B6"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Utilizar recursos verbais e não verbais para construção da persuasão em textos da esfera publicitária, de forma adequada ao contexto de circulação (produção e compreensão).</w:t>
                  </w:r>
                </w:p>
              </w:tc>
            </w:tr>
            <w:tr w:rsidR="009232D5" w:rsidRPr="00DF5601" w14:paraId="044EC980" w14:textId="77777777" w:rsidTr="00DF5601">
              <w:trPr>
                <w:tblCellSpacing w:w="15" w:type="dxa"/>
              </w:trPr>
              <w:tc>
                <w:tcPr>
                  <w:tcW w:w="0" w:type="auto"/>
                  <w:vAlign w:val="center"/>
                  <w:hideMark/>
                </w:tcPr>
                <w:p w14:paraId="526AEE14"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Produzir textos (infográficos, fóruns de discussão on-line, fotorreportagens, campanhas publicitárias, memes, entre outros) sobre temas de interesse coletivo local ou global, que revelem posicionamento crítico.</w:t>
                  </w:r>
                </w:p>
              </w:tc>
            </w:tr>
            <w:tr w:rsidR="009232D5" w:rsidRPr="00DF5601" w14:paraId="4F322EAA" w14:textId="77777777" w:rsidTr="00DF5601">
              <w:trPr>
                <w:tblCellSpacing w:w="15" w:type="dxa"/>
              </w:trPr>
              <w:tc>
                <w:tcPr>
                  <w:tcW w:w="0" w:type="auto"/>
                  <w:vAlign w:val="center"/>
                  <w:hideMark/>
                </w:tcPr>
                <w:p w14:paraId="5D94EE2B"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Reconhecer, nos novos gêneros digitais (blogues, mensagens instantâneas, tweets, entre outros), novas formas de escrita (abreviação de palavras, palavras com combinação de letras e números, pictogramas, símbolos gráficos, entre outros) na constituição das mensagens.</w:t>
                  </w:r>
                </w:p>
              </w:tc>
            </w:tr>
            <w:tr w:rsidR="009232D5" w:rsidRPr="00DF5601" w14:paraId="781A7977" w14:textId="77777777" w:rsidTr="00DF5601">
              <w:trPr>
                <w:tblCellSpacing w:w="15" w:type="dxa"/>
              </w:trPr>
              <w:tc>
                <w:tcPr>
                  <w:tcW w:w="0" w:type="auto"/>
                  <w:vAlign w:val="center"/>
                  <w:hideMark/>
                </w:tcPr>
                <w:p w14:paraId="533521F3"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Utilizar conectores indicadores de adição, condição, oposição, contraste, conclusão e síntese como auxiliares na construção da argumentação e intencionalidade discursiva.</w:t>
                  </w:r>
                </w:p>
              </w:tc>
            </w:tr>
            <w:tr w:rsidR="009232D5" w:rsidRPr="00DF5601" w14:paraId="2156041E" w14:textId="77777777" w:rsidTr="00DF5601">
              <w:trPr>
                <w:tblCellSpacing w:w="15" w:type="dxa"/>
              </w:trPr>
              <w:tc>
                <w:tcPr>
                  <w:tcW w:w="0" w:type="auto"/>
                  <w:vAlign w:val="center"/>
                  <w:hideMark/>
                </w:tcPr>
                <w:p w14:paraId="2AB2C57D"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Empregar, de modo inteligível, as formas verbais em orações condicionais dos tipos 1 e 2 (If-clauses).</w:t>
                  </w:r>
                </w:p>
              </w:tc>
            </w:tr>
            <w:tr w:rsidR="009232D5" w:rsidRPr="00DF5601" w14:paraId="54407976" w14:textId="77777777" w:rsidTr="00DF5601">
              <w:trPr>
                <w:tblCellSpacing w:w="15" w:type="dxa"/>
              </w:trPr>
              <w:tc>
                <w:tcPr>
                  <w:tcW w:w="0" w:type="auto"/>
                  <w:vAlign w:val="center"/>
                  <w:hideMark/>
                </w:tcPr>
                <w:p w14:paraId="7BE8A446"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lastRenderedPageBreak/>
                    <w:t>Empregar, de modo inteligível, os verbos should, must, have to, may e might para indicar recomendação, necessidade ou obrigação e probabilidade.</w:t>
                  </w:r>
                </w:p>
              </w:tc>
            </w:tr>
            <w:tr w:rsidR="009232D5" w:rsidRPr="00DF5601" w14:paraId="7E95CAE7" w14:textId="77777777" w:rsidTr="00DF5601">
              <w:trPr>
                <w:tblCellSpacing w:w="15" w:type="dxa"/>
              </w:trPr>
              <w:tc>
                <w:tcPr>
                  <w:tcW w:w="0" w:type="auto"/>
                  <w:vAlign w:val="center"/>
                  <w:hideMark/>
                </w:tcPr>
                <w:p w14:paraId="4880758A"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Debater sobre a expansão da língua inglesa pelo mundo, em função do processo de colonização nas Américas, África, Ásia e Oceania.</w:t>
                  </w:r>
                </w:p>
              </w:tc>
            </w:tr>
            <w:tr w:rsidR="009232D5" w:rsidRPr="00DF5601" w14:paraId="6E8F3D10" w14:textId="77777777" w:rsidTr="00DF5601">
              <w:trPr>
                <w:tblCellSpacing w:w="15" w:type="dxa"/>
              </w:trPr>
              <w:tc>
                <w:tcPr>
                  <w:tcW w:w="0" w:type="auto"/>
                  <w:vAlign w:val="center"/>
                  <w:hideMark/>
                </w:tcPr>
                <w:p w14:paraId="5395F209"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Analisar a importância da língua inglesa para o desenvolvimento das ciências (produção, divulgação e discussão de novos conhecimentos), da economia e da política no cenário mundial.</w:t>
                  </w:r>
                </w:p>
              </w:tc>
            </w:tr>
            <w:tr w:rsidR="009232D5" w:rsidRPr="00DF5601" w14:paraId="232ED973" w14:textId="77777777" w:rsidTr="00DF5601">
              <w:trPr>
                <w:tblCellSpacing w:w="15" w:type="dxa"/>
              </w:trPr>
              <w:tc>
                <w:tcPr>
                  <w:tcW w:w="0" w:type="auto"/>
                  <w:vAlign w:val="center"/>
                  <w:hideMark/>
                </w:tcPr>
                <w:p w14:paraId="08268A86" w14:textId="77777777" w:rsidR="009232D5" w:rsidRPr="009232D5" w:rsidRDefault="009232D5" w:rsidP="009232D5">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9232D5">
                    <w:rPr>
                      <w:rFonts w:ascii="Times New Roman" w:eastAsia="Times New Roman" w:hAnsi="Times New Roman" w:cs="Times New Roman"/>
                      <w:sz w:val="20"/>
                      <w:szCs w:val="20"/>
                      <w:lang w:eastAsia="pt-BR"/>
                    </w:rPr>
                    <w:t>Discutir a comunicação intercultural por meio da língua inglesa como mecanismo de valorização pessoal e de construção de identidades no mundo globalizado.</w:t>
                  </w:r>
                </w:p>
              </w:tc>
            </w:tr>
          </w:tbl>
          <w:p w14:paraId="7E005504" w14:textId="77777777" w:rsidR="00E00125" w:rsidRPr="00A153BA" w:rsidRDefault="00E00125" w:rsidP="00E00125">
            <w:pPr>
              <w:jc w:val="center"/>
              <w:rPr>
                <w:rFonts w:ascii="Times New Roman" w:hAnsi="Times New Roman" w:cs="Times New Roman"/>
                <w:sz w:val="20"/>
                <w:szCs w:val="20"/>
              </w:rPr>
            </w:pPr>
          </w:p>
        </w:tc>
        <w:tc>
          <w:tcPr>
            <w:tcW w:w="4810" w:type="dxa"/>
            <w:vAlign w:val="center"/>
          </w:tcPr>
          <w:p w14:paraId="14BFAA71"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lastRenderedPageBreak/>
              <w:t>1º Trimestre:</w:t>
            </w:r>
          </w:p>
          <w:p w14:paraId="17FA7A8F"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Revisão de vocabulário utilizado pela professora para obter interação entre ambos.</w:t>
            </w:r>
          </w:p>
          <w:p w14:paraId="7F3C7AB1"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Basic English Questions</w:t>
            </w:r>
          </w:p>
          <w:p w14:paraId="4E3BC1B9"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Classroom Language</w:t>
            </w:r>
          </w:p>
          <w:p w14:paraId="6583C5EC"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 xml:space="preserve">Imperative    </w:t>
            </w:r>
          </w:p>
          <w:p w14:paraId="0B4CE846"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Cardinal Numbers 100</w:t>
            </w:r>
          </w:p>
          <w:p w14:paraId="20776A5F"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Date elements (Months, Days of the week)</w:t>
            </w:r>
          </w:p>
          <w:p w14:paraId="2038870B"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Ordinal Numbers 100th</w:t>
            </w:r>
          </w:p>
          <w:p w14:paraId="33A1843E"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The Alphabet (Pronunciation and Spell)</w:t>
            </w:r>
          </w:p>
          <w:p w14:paraId="565B10CB" w14:textId="77777777" w:rsidR="00E00125" w:rsidRPr="00A153BA" w:rsidRDefault="00E00125" w:rsidP="00E00125">
            <w:pPr>
              <w:pStyle w:val="PargrafodaLista"/>
              <w:numPr>
                <w:ilvl w:val="0"/>
                <w:numId w:val="27"/>
              </w:numPr>
              <w:spacing w:after="0"/>
              <w:rPr>
                <w:rFonts w:ascii="Times New Roman" w:hAnsi="Times New Roman" w:cs="Times New Roman"/>
                <w:sz w:val="20"/>
                <w:szCs w:val="20"/>
              </w:rPr>
            </w:pPr>
            <w:r w:rsidRPr="00A153BA">
              <w:rPr>
                <w:rFonts w:ascii="Times New Roman" w:hAnsi="Times New Roman" w:cs="Times New Roman"/>
                <w:sz w:val="20"/>
                <w:szCs w:val="20"/>
              </w:rPr>
              <w:t>Prepositions</w:t>
            </w:r>
          </w:p>
          <w:p w14:paraId="7EA02684" w14:textId="77777777" w:rsidR="00E00125" w:rsidRPr="00A153BA" w:rsidRDefault="00E00125" w:rsidP="00E00125">
            <w:pPr>
              <w:rPr>
                <w:rFonts w:ascii="Times New Roman" w:hAnsi="Times New Roman" w:cs="Times New Roman"/>
                <w:sz w:val="20"/>
                <w:szCs w:val="20"/>
              </w:rPr>
            </w:pPr>
          </w:p>
          <w:p w14:paraId="60F28FEF" w14:textId="77777777" w:rsidR="00E00125" w:rsidRPr="00A153BA" w:rsidRDefault="00E00125" w:rsidP="00E00125">
            <w:pPr>
              <w:rPr>
                <w:rFonts w:ascii="Times New Roman" w:hAnsi="Times New Roman" w:cs="Times New Roman"/>
                <w:b/>
                <w:sz w:val="20"/>
                <w:szCs w:val="20"/>
              </w:rPr>
            </w:pPr>
            <w:r w:rsidRPr="00A153BA">
              <w:rPr>
                <w:rFonts w:ascii="Times New Roman" w:hAnsi="Times New Roman" w:cs="Times New Roman"/>
                <w:b/>
                <w:sz w:val="20"/>
                <w:szCs w:val="20"/>
              </w:rPr>
              <w:t>2º Trimestre:</w:t>
            </w:r>
          </w:p>
          <w:p w14:paraId="5488B8F0"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Reforçando alguns tempos verbais essenciais:</w:t>
            </w:r>
          </w:p>
          <w:p w14:paraId="1C2BA55C" w14:textId="77777777" w:rsidR="00E00125" w:rsidRPr="00A153BA" w:rsidRDefault="00E00125" w:rsidP="00E00125">
            <w:pPr>
              <w:pStyle w:val="PargrafodaLista"/>
              <w:numPr>
                <w:ilvl w:val="0"/>
                <w:numId w:val="33"/>
              </w:numPr>
              <w:spacing w:after="0"/>
              <w:rPr>
                <w:rFonts w:ascii="Times New Roman" w:hAnsi="Times New Roman" w:cs="Times New Roman"/>
                <w:sz w:val="20"/>
                <w:szCs w:val="20"/>
              </w:rPr>
            </w:pPr>
            <w:r w:rsidRPr="00A153BA">
              <w:rPr>
                <w:rFonts w:ascii="Times New Roman" w:hAnsi="Times New Roman" w:cs="Times New Roman"/>
                <w:sz w:val="20"/>
                <w:szCs w:val="20"/>
              </w:rPr>
              <w:t xml:space="preserve">To be </w:t>
            </w:r>
            <w:proofErr w:type="gramStart"/>
            <w:r w:rsidRPr="00A153BA">
              <w:rPr>
                <w:rFonts w:ascii="Times New Roman" w:hAnsi="Times New Roman" w:cs="Times New Roman"/>
                <w:sz w:val="20"/>
                <w:szCs w:val="20"/>
              </w:rPr>
              <w:t>( Was</w:t>
            </w:r>
            <w:proofErr w:type="gramEnd"/>
            <w:r w:rsidRPr="00A153BA">
              <w:rPr>
                <w:rFonts w:ascii="Times New Roman" w:hAnsi="Times New Roman" w:cs="Times New Roman"/>
                <w:sz w:val="20"/>
                <w:szCs w:val="20"/>
              </w:rPr>
              <w:t>/ Were)</w:t>
            </w:r>
          </w:p>
          <w:p w14:paraId="5173698D" w14:textId="77777777" w:rsidR="00E00125" w:rsidRPr="00A153BA" w:rsidRDefault="00E00125" w:rsidP="00E00125">
            <w:pPr>
              <w:pStyle w:val="PargrafodaLista"/>
              <w:numPr>
                <w:ilvl w:val="0"/>
                <w:numId w:val="32"/>
              </w:numPr>
              <w:spacing w:after="0"/>
              <w:rPr>
                <w:rFonts w:ascii="Times New Roman" w:hAnsi="Times New Roman" w:cs="Times New Roman"/>
                <w:sz w:val="20"/>
                <w:szCs w:val="20"/>
              </w:rPr>
            </w:pPr>
            <w:r w:rsidRPr="00A153BA">
              <w:rPr>
                <w:rFonts w:ascii="Times New Roman" w:hAnsi="Times New Roman" w:cs="Times New Roman"/>
                <w:sz w:val="20"/>
                <w:szCs w:val="20"/>
              </w:rPr>
              <w:t>Presente Continuous (All forms)</w:t>
            </w:r>
          </w:p>
          <w:p w14:paraId="53A529BA" w14:textId="77777777" w:rsidR="00E00125" w:rsidRPr="00A153BA" w:rsidRDefault="00E00125" w:rsidP="00E00125">
            <w:pPr>
              <w:pStyle w:val="PargrafodaLista"/>
              <w:numPr>
                <w:ilvl w:val="0"/>
                <w:numId w:val="31"/>
              </w:numPr>
              <w:spacing w:after="0"/>
              <w:rPr>
                <w:rFonts w:ascii="Times New Roman" w:hAnsi="Times New Roman" w:cs="Times New Roman"/>
                <w:sz w:val="20"/>
                <w:szCs w:val="20"/>
              </w:rPr>
            </w:pPr>
            <w:r w:rsidRPr="00A153BA">
              <w:rPr>
                <w:rFonts w:ascii="Times New Roman" w:hAnsi="Times New Roman" w:cs="Times New Roman"/>
                <w:sz w:val="20"/>
                <w:szCs w:val="20"/>
              </w:rPr>
              <w:t xml:space="preserve">Past Continuous </w:t>
            </w:r>
            <w:proofErr w:type="gramStart"/>
            <w:r w:rsidRPr="00A153BA">
              <w:rPr>
                <w:rFonts w:ascii="Times New Roman" w:hAnsi="Times New Roman" w:cs="Times New Roman"/>
                <w:sz w:val="20"/>
                <w:szCs w:val="20"/>
              </w:rPr>
              <w:t>( All</w:t>
            </w:r>
            <w:proofErr w:type="gramEnd"/>
            <w:r w:rsidRPr="00A153BA">
              <w:rPr>
                <w:rFonts w:ascii="Times New Roman" w:hAnsi="Times New Roman" w:cs="Times New Roman"/>
                <w:sz w:val="20"/>
                <w:szCs w:val="20"/>
              </w:rPr>
              <w:t xml:space="preserve"> forms)</w:t>
            </w:r>
          </w:p>
          <w:p w14:paraId="023EA6CE" w14:textId="77777777" w:rsidR="00E00125" w:rsidRPr="00A153BA" w:rsidRDefault="00E00125" w:rsidP="00E00125">
            <w:pPr>
              <w:pStyle w:val="PargrafodaLista"/>
              <w:numPr>
                <w:ilvl w:val="0"/>
                <w:numId w:val="30"/>
              </w:numPr>
              <w:spacing w:after="0"/>
              <w:rPr>
                <w:rFonts w:ascii="Times New Roman" w:hAnsi="Times New Roman" w:cs="Times New Roman"/>
                <w:sz w:val="20"/>
                <w:szCs w:val="20"/>
              </w:rPr>
            </w:pPr>
            <w:r w:rsidRPr="00A153BA">
              <w:rPr>
                <w:rFonts w:ascii="Times New Roman" w:hAnsi="Times New Roman" w:cs="Times New Roman"/>
                <w:sz w:val="20"/>
                <w:szCs w:val="20"/>
              </w:rPr>
              <w:t>Simple Present (All forms)</w:t>
            </w:r>
          </w:p>
          <w:p w14:paraId="3891E555" w14:textId="77777777" w:rsidR="00E00125" w:rsidRPr="00A153BA" w:rsidRDefault="00E00125" w:rsidP="00E00125">
            <w:pPr>
              <w:pStyle w:val="PargrafodaLista"/>
              <w:numPr>
                <w:ilvl w:val="0"/>
                <w:numId w:val="29"/>
              </w:numPr>
              <w:spacing w:after="0"/>
              <w:rPr>
                <w:rFonts w:ascii="Times New Roman" w:hAnsi="Times New Roman" w:cs="Times New Roman"/>
                <w:sz w:val="20"/>
                <w:szCs w:val="20"/>
              </w:rPr>
            </w:pPr>
            <w:r w:rsidRPr="00A153BA">
              <w:rPr>
                <w:rFonts w:ascii="Times New Roman" w:hAnsi="Times New Roman" w:cs="Times New Roman"/>
                <w:sz w:val="20"/>
                <w:szCs w:val="20"/>
              </w:rPr>
              <w:t xml:space="preserve">Simple Past (Regular </w:t>
            </w:r>
            <w:proofErr w:type="gramStart"/>
            <w:r w:rsidRPr="00A153BA">
              <w:rPr>
                <w:rFonts w:ascii="Times New Roman" w:hAnsi="Times New Roman" w:cs="Times New Roman"/>
                <w:sz w:val="20"/>
                <w:szCs w:val="20"/>
              </w:rPr>
              <w:t>and Irregular</w:t>
            </w:r>
            <w:proofErr w:type="gramEnd"/>
            <w:r w:rsidRPr="00A153BA">
              <w:rPr>
                <w:rFonts w:ascii="Times New Roman" w:hAnsi="Times New Roman" w:cs="Times New Roman"/>
                <w:sz w:val="20"/>
                <w:szCs w:val="20"/>
              </w:rPr>
              <w:t xml:space="preserve"> verbs)</w:t>
            </w:r>
          </w:p>
          <w:p w14:paraId="5017C612" w14:textId="77777777" w:rsidR="00E00125" w:rsidRPr="00A153BA" w:rsidRDefault="00E00125" w:rsidP="00E00125">
            <w:pPr>
              <w:pStyle w:val="PargrafodaLista"/>
              <w:numPr>
                <w:ilvl w:val="0"/>
                <w:numId w:val="28"/>
              </w:numPr>
              <w:spacing w:after="0"/>
              <w:rPr>
                <w:rFonts w:ascii="Times New Roman" w:hAnsi="Times New Roman" w:cs="Times New Roman"/>
                <w:sz w:val="20"/>
                <w:szCs w:val="20"/>
              </w:rPr>
            </w:pPr>
            <w:r w:rsidRPr="00A153BA">
              <w:rPr>
                <w:rFonts w:ascii="Times New Roman" w:hAnsi="Times New Roman" w:cs="Times New Roman"/>
                <w:sz w:val="20"/>
                <w:szCs w:val="20"/>
              </w:rPr>
              <w:t xml:space="preserve">Future </w:t>
            </w:r>
            <w:proofErr w:type="gramStart"/>
            <w:r w:rsidRPr="00A153BA">
              <w:rPr>
                <w:rFonts w:ascii="Times New Roman" w:hAnsi="Times New Roman" w:cs="Times New Roman"/>
                <w:sz w:val="20"/>
                <w:szCs w:val="20"/>
              </w:rPr>
              <w:t>( Will</w:t>
            </w:r>
            <w:proofErr w:type="gramEnd"/>
            <w:r w:rsidRPr="00A153BA">
              <w:rPr>
                <w:rFonts w:ascii="Times New Roman" w:hAnsi="Times New Roman" w:cs="Times New Roman"/>
                <w:sz w:val="20"/>
                <w:szCs w:val="20"/>
              </w:rPr>
              <w:t xml:space="preserve"> x Going to)</w:t>
            </w:r>
          </w:p>
          <w:p w14:paraId="3B16895D" w14:textId="77777777" w:rsidR="00E00125" w:rsidRPr="00A153BA" w:rsidRDefault="00E00125" w:rsidP="00E00125">
            <w:pPr>
              <w:rPr>
                <w:rFonts w:ascii="Times New Roman" w:hAnsi="Times New Roman" w:cs="Times New Roman"/>
                <w:b/>
                <w:sz w:val="20"/>
                <w:szCs w:val="20"/>
              </w:rPr>
            </w:pPr>
          </w:p>
          <w:p w14:paraId="6AA0930B" w14:textId="77777777"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b/>
                <w:sz w:val="20"/>
                <w:szCs w:val="20"/>
              </w:rPr>
              <w:t>3º Trimestre:</w:t>
            </w:r>
          </w:p>
          <w:p w14:paraId="2D35FA2B" w14:textId="77777777" w:rsidR="00E00125" w:rsidRPr="00A153BA" w:rsidRDefault="00E00125" w:rsidP="00E00125">
            <w:pPr>
              <w:pStyle w:val="PargrafodaLista"/>
              <w:numPr>
                <w:ilvl w:val="0"/>
                <w:numId w:val="28"/>
              </w:numPr>
              <w:spacing w:after="0"/>
              <w:rPr>
                <w:rFonts w:ascii="Times New Roman" w:hAnsi="Times New Roman" w:cs="Times New Roman"/>
                <w:sz w:val="20"/>
                <w:szCs w:val="20"/>
              </w:rPr>
            </w:pPr>
            <w:r w:rsidRPr="00A153BA">
              <w:rPr>
                <w:rFonts w:ascii="Times New Roman" w:hAnsi="Times New Roman" w:cs="Times New Roman"/>
                <w:sz w:val="20"/>
                <w:szCs w:val="20"/>
              </w:rPr>
              <w:t>Conectores linking words</w:t>
            </w:r>
          </w:p>
          <w:p w14:paraId="0ACB100D" w14:textId="77777777" w:rsidR="00E00125" w:rsidRPr="00A153BA" w:rsidRDefault="00E00125" w:rsidP="00E00125">
            <w:pPr>
              <w:pStyle w:val="PargrafodaLista"/>
              <w:numPr>
                <w:ilvl w:val="0"/>
                <w:numId w:val="28"/>
              </w:numPr>
              <w:spacing w:after="0"/>
              <w:rPr>
                <w:rFonts w:ascii="Times New Roman" w:hAnsi="Times New Roman" w:cs="Times New Roman"/>
                <w:sz w:val="20"/>
                <w:szCs w:val="20"/>
              </w:rPr>
            </w:pPr>
            <w:r w:rsidRPr="00A153BA">
              <w:rPr>
                <w:rFonts w:ascii="Times New Roman" w:hAnsi="Times New Roman" w:cs="Times New Roman"/>
                <w:sz w:val="20"/>
                <w:szCs w:val="20"/>
              </w:rPr>
              <w:t>Oração Condicional Tipo 1</w:t>
            </w:r>
          </w:p>
          <w:p w14:paraId="2B3380B1" w14:textId="77777777" w:rsidR="00E00125" w:rsidRPr="00A153BA" w:rsidRDefault="00E00125" w:rsidP="00E00125">
            <w:pPr>
              <w:pStyle w:val="PargrafodaLista"/>
              <w:numPr>
                <w:ilvl w:val="0"/>
                <w:numId w:val="28"/>
              </w:numPr>
              <w:spacing w:after="0"/>
              <w:rPr>
                <w:rFonts w:ascii="Times New Roman" w:hAnsi="Times New Roman" w:cs="Times New Roman"/>
                <w:sz w:val="20"/>
                <w:szCs w:val="20"/>
              </w:rPr>
            </w:pPr>
            <w:r w:rsidRPr="00A153BA">
              <w:rPr>
                <w:rFonts w:ascii="Times New Roman" w:hAnsi="Times New Roman" w:cs="Times New Roman"/>
                <w:sz w:val="20"/>
                <w:szCs w:val="20"/>
              </w:rPr>
              <w:t>Oração Condicional Tipo 2</w:t>
            </w:r>
          </w:p>
          <w:p w14:paraId="71DCC217" w14:textId="77777777" w:rsidR="00E00125" w:rsidRPr="00A153BA" w:rsidRDefault="00E00125" w:rsidP="00E00125">
            <w:pPr>
              <w:pStyle w:val="PargrafodaLista"/>
              <w:numPr>
                <w:ilvl w:val="0"/>
                <w:numId w:val="28"/>
              </w:numPr>
              <w:spacing w:after="0"/>
              <w:rPr>
                <w:rFonts w:ascii="Times New Roman" w:hAnsi="Times New Roman" w:cs="Times New Roman"/>
                <w:sz w:val="20"/>
                <w:szCs w:val="20"/>
              </w:rPr>
            </w:pPr>
            <w:r w:rsidRPr="00A153BA">
              <w:rPr>
                <w:rFonts w:ascii="Times New Roman" w:hAnsi="Times New Roman" w:cs="Times New Roman"/>
                <w:sz w:val="20"/>
                <w:szCs w:val="20"/>
              </w:rPr>
              <w:t>Verbos Modais:</w:t>
            </w:r>
          </w:p>
          <w:p w14:paraId="6DCA866B" w14:textId="5933E37C" w:rsidR="00E00125" w:rsidRPr="00A153BA" w:rsidRDefault="00E00125" w:rsidP="00E00125">
            <w:pPr>
              <w:rPr>
                <w:rFonts w:ascii="Times New Roman" w:hAnsi="Times New Roman" w:cs="Times New Roman"/>
                <w:sz w:val="20"/>
                <w:szCs w:val="20"/>
              </w:rPr>
            </w:pPr>
            <w:r w:rsidRPr="00A153BA">
              <w:rPr>
                <w:rFonts w:ascii="Times New Roman" w:hAnsi="Times New Roman" w:cs="Times New Roman"/>
                <w:sz w:val="20"/>
                <w:szCs w:val="20"/>
              </w:rPr>
              <w:t xml:space="preserve">     </w:t>
            </w:r>
            <w:proofErr w:type="gramStart"/>
            <w:r w:rsidRPr="00A153BA">
              <w:rPr>
                <w:rFonts w:ascii="Times New Roman" w:hAnsi="Times New Roman" w:cs="Times New Roman"/>
                <w:sz w:val="20"/>
                <w:szCs w:val="20"/>
              </w:rPr>
              <w:t xml:space="preserve">Should,   </w:t>
            </w:r>
            <w:proofErr w:type="gramEnd"/>
            <w:r w:rsidRPr="00A153BA">
              <w:rPr>
                <w:rFonts w:ascii="Times New Roman" w:hAnsi="Times New Roman" w:cs="Times New Roman"/>
                <w:sz w:val="20"/>
                <w:szCs w:val="20"/>
              </w:rPr>
              <w:t xml:space="preserve">  Must,     Have to,      May,     Might</w:t>
            </w:r>
          </w:p>
        </w:tc>
        <w:tc>
          <w:tcPr>
            <w:tcW w:w="4812" w:type="dxa"/>
            <w:vAlign w:val="center"/>
          </w:tcPr>
          <w:p w14:paraId="0D939C67" w14:textId="77777777" w:rsidR="00E00125" w:rsidRPr="00A153BA" w:rsidRDefault="00E00125" w:rsidP="00E00125">
            <w:pPr>
              <w:autoSpaceDE w:val="0"/>
              <w:autoSpaceDN w:val="0"/>
              <w:adjustRightInd w:val="0"/>
              <w:jc w:val="center"/>
              <w:rPr>
                <w:rFonts w:ascii="Times New Roman" w:hAnsi="Times New Roman" w:cs="Times New Roman"/>
                <w:color w:val="000000"/>
                <w:sz w:val="20"/>
                <w:szCs w:val="20"/>
              </w:rPr>
            </w:pPr>
          </w:p>
        </w:tc>
      </w:tr>
    </w:tbl>
    <w:p w14:paraId="3B0DCC87" w14:textId="348F6118" w:rsidR="008B2926" w:rsidRDefault="008B2926" w:rsidP="008B2926">
      <w:pPr>
        <w:jc w:val="both"/>
      </w:pPr>
    </w:p>
    <w:p w14:paraId="49CD37EE" w14:textId="77777777" w:rsidR="00DE3ECC" w:rsidRDefault="00DE3ECC" w:rsidP="008B2926">
      <w:pPr>
        <w:jc w:val="both"/>
      </w:pPr>
    </w:p>
    <w:p w14:paraId="11B52E86" w14:textId="77777777" w:rsidR="00DE3ECC" w:rsidRPr="00DE3ECC" w:rsidRDefault="00DE3ECC" w:rsidP="00DE3ECC">
      <w:pPr>
        <w:autoSpaceDE w:val="0"/>
        <w:autoSpaceDN w:val="0"/>
        <w:adjustRightInd w:val="0"/>
        <w:spacing w:after="0" w:line="240" w:lineRule="auto"/>
        <w:rPr>
          <w:rFonts w:ascii="Arial" w:hAnsi="Arial" w:cs="Arial"/>
          <w:color w:val="000000"/>
          <w:sz w:val="24"/>
          <w:szCs w:val="24"/>
        </w:rPr>
      </w:pPr>
    </w:p>
    <w:p w14:paraId="6A3BB85C" w14:textId="77777777" w:rsidR="00DE3ECC" w:rsidRDefault="00DE3ECC" w:rsidP="008B2926">
      <w:pPr>
        <w:jc w:val="both"/>
      </w:pPr>
    </w:p>
    <w:sectPr w:rsidR="00DE3ECC" w:rsidSect="00DE3E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CB3"/>
    <w:multiLevelType w:val="hybridMultilevel"/>
    <w:tmpl w:val="AA282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0B22"/>
    <w:multiLevelType w:val="hybridMultilevel"/>
    <w:tmpl w:val="B1B28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5F6B37"/>
    <w:multiLevelType w:val="hybridMultilevel"/>
    <w:tmpl w:val="F93C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A21053"/>
    <w:multiLevelType w:val="hybridMultilevel"/>
    <w:tmpl w:val="E592B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732FA3"/>
    <w:multiLevelType w:val="hybridMultilevel"/>
    <w:tmpl w:val="69D2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0A1C0C"/>
    <w:multiLevelType w:val="hybridMultilevel"/>
    <w:tmpl w:val="3A22AF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EB266D"/>
    <w:multiLevelType w:val="hybridMultilevel"/>
    <w:tmpl w:val="DBBC4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E3248D0"/>
    <w:multiLevelType w:val="hybridMultilevel"/>
    <w:tmpl w:val="3F2CC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1629CF"/>
    <w:multiLevelType w:val="hybridMultilevel"/>
    <w:tmpl w:val="3AECE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16791F"/>
    <w:multiLevelType w:val="hybridMultilevel"/>
    <w:tmpl w:val="BECAB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BF10B4"/>
    <w:multiLevelType w:val="hybridMultilevel"/>
    <w:tmpl w:val="119E5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685AD4"/>
    <w:multiLevelType w:val="hybridMultilevel"/>
    <w:tmpl w:val="8354D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1BB4BE9"/>
    <w:multiLevelType w:val="hybridMultilevel"/>
    <w:tmpl w:val="F2449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23C7F42"/>
    <w:multiLevelType w:val="hybridMultilevel"/>
    <w:tmpl w:val="BEB6F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A23AAD"/>
    <w:multiLevelType w:val="hybridMultilevel"/>
    <w:tmpl w:val="253A6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BE698F"/>
    <w:multiLevelType w:val="hybridMultilevel"/>
    <w:tmpl w:val="A6BE4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B53362"/>
    <w:multiLevelType w:val="hybridMultilevel"/>
    <w:tmpl w:val="D78CC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B41277"/>
    <w:multiLevelType w:val="hybridMultilevel"/>
    <w:tmpl w:val="8B9C6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5B5B82"/>
    <w:multiLevelType w:val="hybridMultilevel"/>
    <w:tmpl w:val="BADE72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6E402A"/>
    <w:multiLevelType w:val="hybridMultilevel"/>
    <w:tmpl w:val="ACBA08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4235D53"/>
    <w:multiLevelType w:val="hybridMultilevel"/>
    <w:tmpl w:val="E7B0F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E73757B"/>
    <w:multiLevelType w:val="hybridMultilevel"/>
    <w:tmpl w:val="890C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113D2D"/>
    <w:multiLevelType w:val="hybridMultilevel"/>
    <w:tmpl w:val="5D1A0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F65354"/>
    <w:multiLevelType w:val="hybridMultilevel"/>
    <w:tmpl w:val="0D00F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20A353B"/>
    <w:multiLevelType w:val="hybridMultilevel"/>
    <w:tmpl w:val="A3EC17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2852A8F"/>
    <w:multiLevelType w:val="hybridMultilevel"/>
    <w:tmpl w:val="BEF0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AD6C13"/>
    <w:multiLevelType w:val="hybridMultilevel"/>
    <w:tmpl w:val="E2F8D7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A08472B"/>
    <w:multiLevelType w:val="hybridMultilevel"/>
    <w:tmpl w:val="DE76D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AE85C09"/>
    <w:multiLevelType w:val="hybridMultilevel"/>
    <w:tmpl w:val="A9222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4669E1"/>
    <w:multiLevelType w:val="hybridMultilevel"/>
    <w:tmpl w:val="EF44B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070009"/>
    <w:multiLevelType w:val="hybridMultilevel"/>
    <w:tmpl w:val="E8E676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3CC6FEC"/>
    <w:multiLevelType w:val="hybridMultilevel"/>
    <w:tmpl w:val="003C7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431315A"/>
    <w:multiLevelType w:val="hybridMultilevel"/>
    <w:tmpl w:val="0F70A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4E05AA4"/>
    <w:multiLevelType w:val="hybridMultilevel"/>
    <w:tmpl w:val="36A02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8253957"/>
    <w:multiLevelType w:val="hybridMultilevel"/>
    <w:tmpl w:val="E15AC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8365F72"/>
    <w:multiLevelType w:val="hybridMultilevel"/>
    <w:tmpl w:val="04020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8B441B1"/>
    <w:multiLevelType w:val="hybridMultilevel"/>
    <w:tmpl w:val="DEB68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8E8797F"/>
    <w:multiLevelType w:val="hybridMultilevel"/>
    <w:tmpl w:val="C5D27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BC73D39"/>
    <w:multiLevelType w:val="hybridMultilevel"/>
    <w:tmpl w:val="07E2A2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0F01CCD"/>
    <w:multiLevelType w:val="hybridMultilevel"/>
    <w:tmpl w:val="2E40C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88757A0"/>
    <w:multiLevelType w:val="hybridMultilevel"/>
    <w:tmpl w:val="1A383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8CA6B83"/>
    <w:multiLevelType w:val="hybridMultilevel"/>
    <w:tmpl w:val="A10E31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DDF4F3F"/>
    <w:multiLevelType w:val="hybridMultilevel"/>
    <w:tmpl w:val="D9E8170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3" w15:restartNumberingAfterBreak="0">
    <w:nsid w:val="6E115C21"/>
    <w:multiLevelType w:val="hybridMultilevel"/>
    <w:tmpl w:val="5CA24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FBA0A94"/>
    <w:multiLevelType w:val="hybridMultilevel"/>
    <w:tmpl w:val="F6DAB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6F0318B"/>
    <w:multiLevelType w:val="hybridMultilevel"/>
    <w:tmpl w:val="CD5E1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9450B9D"/>
    <w:multiLevelType w:val="hybridMultilevel"/>
    <w:tmpl w:val="6CF68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DC83841"/>
    <w:multiLevelType w:val="hybridMultilevel"/>
    <w:tmpl w:val="9D7C08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39084212">
    <w:abstractNumId w:val="11"/>
  </w:num>
  <w:num w:numId="2" w16cid:durableId="965113418">
    <w:abstractNumId w:val="46"/>
  </w:num>
  <w:num w:numId="3" w16cid:durableId="1464076905">
    <w:abstractNumId w:val="12"/>
  </w:num>
  <w:num w:numId="4" w16cid:durableId="1388256667">
    <w:abstractNumId w:val="23"/>
  </w:num>
  <w:num w:numId="5" w16cid:durableId="1802769221">
    <w:abstractNumId w:val="32"/>
  </w:num>
  <w:num w:numId="6" w16cid:durableId="1638952795">
    <w:abstractNumId w:val="25"/>
  </w:num>
  <w:num w:numId="7" w16cid:durableId="581184503">
    <w:abstractNumId w:val="37"/>
  </w:num>
  <w:num w:numId="8" w16cid:durableId="1321496992">
    <w:abstractNumId w:val="43"/>
  </w:num>
  <w:num w:numId="9" w16cid:durableId="1206481347">
    <w:abstractNumId w:val="1"/>
  </w:num>
  <w:num w:numId="10" w16cid:durableId="869876209">
    <w:abstractNumId w:val="10"/>
  </w:num>
  <w:num w:numId="11" w16cid:durableId="2010479136">
    <w:abstractNumId w:val="3"/>
  </w:num>
  <w:num w:numId="12" w16cid:durableId="2022319370">
    <w:abstractNumId w:val="8"/>
  </w:num>
  <w:num w:numId="13" w16cid:durableId="1433432455">
    <w:abstractNumId w:val="9"/>
  </w:num>
  <w:num w:numId="14" w16cid:durableId="150607731">
    <w:abstractNumId w:val="39"/>
  </w:num>
  <w:num w:numId="15" w16cid:durableId="1369984950">
    <w:abstractNumId w:val="2"/>
  </w:num>
  <w:num w:numId="16" w16cid:durableId="260190690">
    <w:abstractNumId w:val="7"/>
  </w:num>
  <w:num w:numId="17" w16cid:durableId="1578902940">
    <w:abstractNumId w:val="21"/>
  </w:num>
  <w:num w:numId="18" w16cid:durableId="282540826">
    <w:abstractNumId w:val="16"/>
  </w:num>
  <w:num w:numId="19" w16cid:durableId="918638951">
    <w:abstractNumId w:val="33"/>
  </w:num>
  <w:num w:numId="20" w16cid:durableId="291980017">
    <w:abstractNumId w:val="45"/>
  </w:num>
  <w:num w:numId="21" w16cid:durableId="1227836332">
    <w:abstractNumId w:val="27"/>
  </w:num>
  <w:num w:numId="22" w16cid:durableId="1684742917">
    <w:abstractNumId w:val="4"/>
  </w:num>
  <w:num w:numId="23" w16cid:durableId="663894401">
    <w:abstractNumId w:val="13"/>
  </w:num>
  <w:num w:numId="24" w16cid:durableId="86735079">
    <w:abstractNumId w:val="31"/>
  </w:num>
  <w:num w:numId="25" w16cid:durableId="44452854">
    <w:abstractNumId w:val="17"/>
  </w:num>
  <w:num w:numId="26" w16cid:durableId="1273634415">
    <w:abstractNumId w:val="34"/>
  </w:num>
  <w:num w:numId="27" w16cid:durableId="1056582645">
    <w:abstractNumId w:val="42"/>
  </w:num>
  <w:num w:numId="28" w16cid:durableId="890387091">
    <w:abstractNumId w:val="28"/>
  </w:num>
  <w:num w:numId="29" w16cid:durableId="1795826408">
    <w:abstractNumId w:val="36"/>
  </w:num>
  <w:num w:numId="30" w16cid:durableId="1251231964">
    <w:abstractNumId w:val="15"/>
  </w:num>
  <w:num w:numId="31" w16cid:durableId="1949389228">
    <w:abstractNumId w:val="20"/>
  </w:num>
  <w:num w:numId="32" w16cid:durableId="1856260918">
    <w:abstractNumId w:val="0"/>
  </w:num>
  <w:num w:numId="33" w16cid:durableId="352539957">
    <w:abstractNumId w:val="22"/>
  </w:num>
  <w:num w:numId="34" w16cid:durableId="1472865083">
    <w:abstractNumId w:val="14"/>
  </w:num>
  <w:num w:numId="35" w16cid:durableId="1452358354">
    <w:abstractNumId w:val="35"/>
  </w:num>
  <w:num w:numId="36" w16cid:durableId="1634867675">
    <w:abstractNumId w:val="40"/>
  </w:num>
  <w:num w:numId="37" w16cid:durableId="429205647">
    <w:abstractNumId w:val="6"/>
  </w:num>
  <w:num w:numId="38" w16cid:durableId="1117211514">
    <w:abstractNumId w:val="44"/>
  </w:num>
  <w:num w:numId="39" w16cid:durableId="284582706">
    <w:abstractNumId w:val="29"/>
  </w:num>
  <w:num w:numId="40" w16cid:durableId="526992991">
    <w:abstractNumId w:val="47"/>
  </w:num>
  <w:num w:numId="41" w16cid:durableId="1744180260">
    <w:abstractNumId w:val="41"/>
  </w:num>
  <w:num w:numId="42" w16cid:durableId="273631739">
    <w:abstractNumId w:val="38"/>
  </w:num>
  <w:num w:numId="43" w16cid:durableId="2127851361">
    <w:abstractNumId w:val="18"/>
  </w:num>
  <w:num w:numId="44" w16cid:durableId="232862494">
    <w:abstractNumId w:val="30"/>
  </w:num>
  <w:num w:numId="45" w16cid:durableId="1737435663">
    <w:abstractNumId w:val="26"/>
  </w:num>
  <w:num w:numId="46" w16cid:durableId="823543670">
    <w:abstractNumId w:val="19"/>
  </w:num>
  <w:num w:numId="47" w16cid:durableId="1555390388">
    <w:abstractNumId w:val="24"/>
  </w:num>
  <w:num w:numId="48" w16cid:durableId="1742369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26"/>
    <w:rsid w:val="000000C7"/>
    <w:rsid w:val="00045FFD"/>
    <w:rsid w:val="000F615E"/>
    <w:rsid w:val="001147DA"/>
    <w:rsid w:val="00123E29"/>
    <w:rsid w:val="00232990"/>
    <w:rsid w:val="002A0D17"/>
    <w:rsid w:val="002A748F"/>
    <w:rsid w:val="003A6BD0"/>
    <w:rsid w:val="0051086A"/>
    <w:rsid w:val="005B696E"/>
    <w:rsid w:val="00654DCE"/>
    <w:rsid w:val="00790018"/>
    <w:rsid w:val="00852D20"/>
    <w:rsid w:val="008B2926"/>
    <w:rsid w:val="008C10B1"/>
    <w:rsid w:val="009232D5"/>
    <w:rsid w:val="009B2085"/>
    <w:rsid w:val="009D13C6"/>
    <w:rsid w:val="00A153BA"/>
    <w:rsid w:val="00A345AB"/>
    <w:rsid w:val="00A36B84"/>
    <w:rsid w:val="00AA2AB7"/>
    <w:rsid w:val="00AB4D65"/>
    <w:rsid w:val="00B41079"/>
    <w:rsid w:val="00B56269"/>
    <w:rsid w:val="00BA2371"/>
    <w:rsid w:val="00BE7520"/>
    <w:rsid w:val="00BF3363"/>
    <w:rsid w:val="00C43209"/>
    <w:rsid w:val="00C52AE0"/>
    <w:rsid w:val="00CD4320"/>
    <w:rsid w:val="00D8512B"/>
    <w:rsid w:val="00DE3ECC"/>
    <w:rsid w:val="00DF5601"/>
    <w:rsid w:val="00DF5EB7"/>
    <w:rsid w:val="00E00125"/>
    <w:rsid w:val="00E8353C"/>
    <w:rsid w:val="00EF464C"/>
    <w:rsid w:val="00F223B7"/>
    <w:rsid w:val="00FA2761"/>
    <w:rsid w:val="00FE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C8CD"/>
  <w15:chartTrackingRefBased/>
  <w15:docId w15:val="{3E74548A-14BA-494C-894F-87286D7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ECC"/>
    <w:pPr>
      <w:autoSpaceDE w:val="0"/>
      <w:autoSpaceDN w:val="0"/>
      <w:adjustRightInd w:val="0"/>
      <w:spacing w:after="0" w:line="240" w:lineRule="auto"/>
    </w:pPr>
    <w:rPr>
      <w:rFonts w:ascii="Wingdings" w:hAnsi="Wingdings" w:cs="Wingdings"/>
      <w:color w:val="000000"/>
      <w:sz w:val="24"/>
      <w:szCs w:val="24"/>
    </w:rPr>
  </w:style>
  <w:style w:type="paragraph" w:styleId="PargrafodaLista">
    <w:name w:val="List Paragraph"/>
    <w:basedOn w:val="Normal"/>
    <w:uiPriority w:val="34"/>
    <w:qFormat/>
    <w:rsid w:val="00A36B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99056">
      <w:bodyDiv w:val="1"/>
      <w:marLeft w:val="0"/>
      <w:marRight w:val="0"/>
      <w:marTop w:val="0"/>
      <w:marBottom w:val="0"/>
      <w:divBdr>
        <w:top w:val="none" w:sz="0" w:space="0" w:color="auto"/>
        <w:left w:val="none" w:sz="0" w:space="0" w:color="auto"/>
        <w:bottom w:val="none" w:sz="0" w:space="0" w:color="auto"/>
        <w:right w:val="none" w:sz="0" w:space="0" w:color="auto"/>
      </w:divBdr>
    </w:div>
    <w:div w:id="433139024">
      <w:bodyDiv w:val="1"/>
      <w:marLeft w:val="0"/>
      <w:marRight w:val="0"/>
      <w:marTop w:val="0"/>
      <w:marBottom w:val="0"/>
      <w:divBdr>
        <w:top w:val="none" w:sz="0" w:space="0" w:color="auto"/>
        <w:left w:val="none" w:sz="0" w:space="0" w:color="auto"/>
        <w:bottom w:val="none" w:sz="0" w:space="0" w:color="auto"/>
        <w:right w:val="none" w:sz="0" w:space="0" w:color="auto"/>
      </w:divBdr>
    </w:div>
    <w:div w:id="688990920">
      <w:bodyDiv w:val="1"/>
      <w:marLeft w:val="0"/>
      <w:marRight w:val="0"/>
      <w:marTop w:val="0"/>
      <w:marBottom w:val="0"/>
      <w:divBdr>
        <w:top w:val="none" w:sz="0" w:space="0" w:color="auto"/>
        <w:left w:val="none" w:sz="0" w:space="0" w:color="auto"/>
        <w:bottom w:val="none" w:sz="0" w:space="0" w:color="auto"/>
        <w:right w:val="none" w:sz="0" w:space="0" w:color="auto"/>
      </w:divBdr>
    </w:div>
    <w:div w:id="820848995">
      <w:bodyDiv w:val="1"/>
      <w:marLeft w:val="0"/>
      <w:marRight w:val="0"/>
      <w:marTop w:val="0"/>
      <w:marBottom w:val="0"/>
      <w:divBdr>
        <w:top w:val="none" w:sz="0" w:space="0" w:color="auto"/>
        <w:left w:val="none" w:sz="0" w:space="0" w:color="auto"/>
        <w:bottom w:val="none" w:sz="0" w:space="0" w:color="auto"/>
        <w:right w:val="none" w:sz="0" w:space="0" w:color="auto"/>
      </w:divBdr>
    </w:div>
    <w:div w:id="1045983256">
      <w:bodyDiv w:val="1"/>
      <w:marLeft w:val="0"/>
      <w:marRight w:val="0"/>
      <w:marTop w:val="0"/>
      <w:marBottom w:val="0"/>
      <w:divBdr>
        <w:top w:val="none" w:sz="0" w:space="0" w:color="auto"/>
        <w:left w:val="none" w:sz="0" w:space="0" w:color="auto"/>
        <w:bottom w:val="none" w:sz="0" w:space="0" w:color="auto"/>
        <w:right w:val="none" w:sz="0" w:space="0" w:color="auto"/>
      </w:divBdr>
    </w:div>
    <w:div w:id="1383556261">
      <w:bodyDiv w:val="1"/>
      <w:marLeft w:val="0"/>
      <w:marRight w:val="0"/>
      <w:marTop w:val="0"/>
      <w:marBottom w:val="0"/>
      <w:divBdr>
        <w:top w:val="none" w:sz="0" w:space="0" w:color="auto"/>
        <w:left w:val="none" w:sz="0" w:space="0" w:color="auto"/>
        <w:bottom w:val="none" w:sz="0" w:space="0" w:color="auto"/>
        <w:right w:val="none" w:sz="0" w:space="0" w:color="auto"/>
      </w:divBdr>
    </w:div>
    <w:div w:id="1385450082">
      <w:bodyDiv w:val="1"/>
      <w:marLeft w:val="0"/>
      <w:marRight w:val="0"/>
      <w:marTop w:val="0"/>
      <w:marBottom w:val="0"/>
      <w:divBdr>
        <w:top w:val="none" w:sz="0" w:space="0" w:color="auto"/>
        <w:left w:val="none" w:sz="0" w:space="0" w:color="auto"/>
        <w:bottom w:val="none" w:sz="0" w:space="0" w:color="auto"/>
        <w:right w:val="none" w:sz="0" w:space="0" w:color="auto"/>
      </w:divBdr>
    </w:div>
    <w:div w:id="1451778462">
      <w:bodyDiv w:val="1"/>
      <w:marLeft w:val="0"/>
      <w:marRight w:val="0"/>
      <w:marTop w:val="0"/>
      <w:marBottom w:val="0"/>
      <w:divBdr>
        <w:top w:val="none" w:sz="0" w:space="0" w:color="auto"/>
        <w:left w:val="none" w:sz="0" w:space="0" w:color="auto"/>
        <w:bottom w:val="none" w:sz="0" w:space="0" w:color="auto"/>
        <w:right w:val="none" w:sz="0" w:space="0" w:color="auto"/>
      </w:divBdr>
    </w:div>
    <w:div w:id="14986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F6F2-20E5-4C9A-90B1-969F3D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11543</Words>
  <Characters>62334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TURVO</dc:creator>
  <cp:keywords/>
  <dc:description/>
  <cp:lastModifiedBy>PM TURVO</cp:lastModifiedBy>
  <cp:revision>11</cp:revision>
  <dcterms:created xsi:type="dcterms:W3CDTF">2022-05-24T10:42:00Z</dcterms:created>
  <dcterms:modified xsi:type="dcterms:W3CDTF">2022-05-24T17:33:00Z</dcterms:modified>
</cp:coreProperties>
</file>